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B874D" w14:textId="391DC005" w:rsidR="00A221E9" w:rsidRPr="00813D29" w:rsidRDefault="001C7C43" w:rsidP="00940430">
      <w:pPr>
        <w:spacing w:after="0" w:line="240" w:lineRule="auto"/>
        <w:jc w:val="center"/>
        <w:rPr>
          <w:rFonts w:ascii="Times New Roman" w:eastAsia="Times New Roman" w:hAnsi="Times New Roman" w:cs="Times New Roman"/>
        </w:rPr>
      </w:pPr>
      <w:r w:rsidRPr="00813D29">
        <w:rPr>
          <w:rFonts w:ascii="Times New Roman" w:eastAsia="Times New Roman" w:hAnsi="Times New Roman" w:cs="Times New Roman"/>
        </w:rPr>
        <w:t>Research Seminar in</w:t>
      </w:r>
      <w:r w:rsidR="0084537C" w:rsidRPr="00813D29">
        <w:rPr>
          <w:rFonts w:ascii="Times New Roman" w:eastAsia="Times New Roman" w:hAnsi="Times New Roman" w:cs="Times New Roman"/>
        </w:rPr>
        <w:t xml:space="preserve"> Global</w:t>
      </w:r>
      <w:r w:rsidRPr="00813D29">
        <w:rPr>
          <w:rFonts w:ascii="Times New Roman" w:eastAsia="Times New Roman" w:hAnsi="Times New Roman" w:cs="Times New Roman"/>
        </w:rPr>
        <w:t xml:space="preserve"> Environmental Politics</w:t>
      </w:r>
      <w:r w:rsidR="009D66BA" w:rsidRPr="00813D29">
        <w:rPr>
          <w:rFonts w:ascii="Times New Roman" w:eastAsia="Times New Roman" w:hAnsi="Times New Roman" w:cs="Times New Roman"/>
        </w:rPr>
        <w:t xml:space="preserve"> </w:t>
      </w:r>
      <w:r w:rsidR="007215D2" w:rsidRPr="00813D29">
        <w:rPr>
          <w:rFonts w:ascii="Times New Roman" w:eastAsia="Times New Roman" w:hAnsi="Times New Roman" w:cs="Times New Roman"/>
        </w:rPr>
        <w:t>and Justice</w:t>
      </w:r>
    </w:p>
    <w:p w14:paraId="3C6BE30E" w14:textId="77777777" w:rsidR="00940430" w:rsidRPr="00813D29" w:rsidRDefault="00940430" w:rsidP="00940430">
      <w:pPr>
        <w:spacing w:after="0" w:line="240" w:lineRule="auto"/>
        <w:jc w:val="center"/>
        <w:rPr>
          <w:rFonts w:ascii="Times New Roman" w:hAnsi="Times New Roman" w:cs="Times New Roman"/>
        </w:rPr>
      </w:pPr>
      <w:r w:rsidRPr="00813D29">
        <w:rPr>
          <w:rFonts w:ascii="Times New Roman" w:hAnsi="Times New Roman" w:cs="Times New Roman"/>
        </w:rPr>
        <w:t>Political Science 623</w:t>
      </w:r>
    </w:p>
    <w:p w14:paraId="15E2600E" w14:textId="11F251CD" w:rsidR="001C7C43" w:rsidRPr="00813D29" w:rsidRDefault="001C7C43" w:rsidP="00940430">
      <w:pPr>
        <w:spacing w:after="0" w:line="240" w:lineRule="auto"/>
        <w:jc w:val="center"/>
        <w:rPr>
          <w:rFonts w:ascii="Times New Roman" w:hAnsi="Times New Roman" w:cs="Times New Roman"/>
        </w:rPr>
      </w:pPr>
      <w:r w:rsidRPr="00813D29">
        <w:rPr>
          <w:rFonts w:ascii="Times New Roman" w:eastAsia="Times New Roman" w:hAnsi="Times New Roman" w:cs="Times New Roman"/>
        </w:rPr>
        <w:t>Fall 2015</w:t>
      </w:r>
    </w:p>
    <w:p w14:paraId="26C0D627" w14:textId="777F558D" w:rsidR="00E30CD6" w:rsidRPr="00813D29" w:rsidRDefault="00040E05" w:rsidP="00940430">
      <w:pPr>
        <w:spacing w:after="0" w:line="240" w:lineRule="auto"/>
        <w:jc w:val="center"/>
        <w:rPr>
          <w:rFonts w:ascii="Times New Roman" w:eastAsia="Times New Roman" w:hAnsi="Times New Roman" w:cs="Times New Roman"/>
        </w:rPr>
      </w:pPr>
      <w:r w:rsidRPr="00813D29">
        <w:rPr>
          <w:rFonts w:ascii="Times New Roman" w:eastAsia="Times New Roman" w:hAnsi="Times New Roman" w:cs="Times New Roman"/>
        </w:rPr>
        <w:t>Mondays 1:30-</w:t>
      </w:r>
      <w:r w:rsidR="00E30CD6" w:rsidRPr="00813D29">
        <w:rPr>
          <w:rFonts w:ascii="Times New Roman" w:eastAsia="Times New Roman" w:hAnsi="Times New Roman" w:cs="Times New Roman"/>
        </w:rPr>
        <w:t>4:20pm</w:t>
      </w:r>
    </w:p>
    <w:p w14:paraId="237164B7" w14:textId="5FB317DA" w:rsidR="00E30CD6" w:rsidRPr="00813D29" w:rsidRDefault="00940430" w:rsidP="00940430">
      <w:pPr>
        <w:spacing w:after="0" w:line="240" w:lineRule="auto"/>
        <w:jc w:val="center"/>
        <w:rPr>
          <w:rFonts w:ascii="Times New Roman" w:eastAsia="Times New Roman" w:hAnsi="Times New Roman" w:cs="Times New Roman"/>
        </w:rPr>
      </w:pPr>
      <w:r w:rsidRPr="00813D29">
        <w:rPr>
          <w:rFonts w:ascii="Times New Roman" w:eastAsia="Times New Roman" w:hAnsi="Times New Roman" w:cs="Times New Roman"/>
        </w:rPr>
        <w:t xml:space="preserve">Classroom: </w:t>
      </w:r>
      <w:proofErr w:type="spellStart"/>
      <w:r w:rsidR="00E30CD6" w:rsidRPr="00813D29">
        <w:rPr>
          <w:rFonts w:ascii="Times New Roman" w:eastAsia="Times New Roman" w:hAnsi="Times New Roman" w:cs="Times New Roman"/>
        </w:rPr>
        <w:t>Beering</w:t>
      </w:r>
      <w:proofErr w:type="spellEnd"/>
      <w:r w:rsidR="00E30CD6" w:rsidRPr="00813D29">
        <w:rPr>
          <w:rFonts w:ascii="Times New Roman" w:eastAsia="Times New Roman" w:hAnsi="Times New Roman" w:cs="Times New Roman"/>
        </w:rPr>
        <w:t xml:space="preserve"> B206</w:t>
      </w:r>
    </w:p>
    <w:p w14:paraId="1C07E98B" w14:textId="77777777" w:rsidR="00940430" w:rsidRPr="00813D29" w:rsidRDefault="00940430" w:rsidP="00940430">
      <w:pPr>
        <w:spacing w:after="0" w:line="240" w:lineRule="auto"/>
        <w:jc w:val="center"/>
        <w:rPr>
          <w:rFonts w:ascii="Times New Roman" w:eastAsia="Times New Roman" w:hAnsi="Times New Roman" w:cs="Times New Roman"/>
        </w:rPr>
      </w:pPr>
    </w:p>
    <w:p w14:paraId="01597390" w14:textId="51C43431" w:rsidR="00940430" w:rsidRPr="00813D29" w:rsidRDefault="00040E05" w:rsidP="00940430">
      <w:pPr>
        <w:spacing w:after="0" w:line="240" w:lineRule="auto"/>
        <w:jc w:val="center"/>
        <w:rPr>
          <w:rFonts w:ascii="Times New Roman" w:hAnsi="Times New Roman" w:cs="Times New Roman"/>
          <w:b/>
          <w:i/>
        </w:rPr>
      </w:pPr>
      <w:r w:rsidRPr="00813D29">
        <w:rPr>
          <w:rFonts w:ascii="Times New Roman" w:hAnsi="Times New Roman" w:cs="Times New Roman"/>
          <w:b/>
          <w:i/>
        </w:rPr>
        <w:t xml:space="preserve">Updated </w:t>
      </w:r>
      <w:r w:rsidR="006F012B">
        <w:rPr>
          <w:rFonts w:ascii="Times New Roman" w:hAnsi="Times New Roman" w:cs="Times New Roman"/>
          <w:b/>
          <w:i/>
        </w:rPr>
        <w:t xml:space="preserve">September </w:t>
      </w:r>
      <w:r w:rsidR="00F822C8">
        <w:rPr>
          <w:rFonts w:ascii="Times New Roman" w:hAnsi="Times New Roman" w:cs="Times New Roman"/>
          <w:b/>
          <w:i/>
        </w:rPr>
        <w:t>30</w:t>
      </w:r>
      <w:r w:rsidR="00940430" w:rsidRPr="00813D29">
        <w:rPr>
          <w:rFonts w:ascii="Times New Roman" w:hAnsi="Times New Roman" w:cs="Times New Roman"/>
          <w:b/>
          <w:i/>
        </w:rPr>
        <w:t>, 2015</w:t>
      </w:r>
    </w:p>
    <w:p w14:paraId="2590EF64" w14:textId="77777777" w:rsidR="00940430" w:rsidRPr="00813D29" w:rsidRDefault="00940430" w:rsidP="00E30CD6">
      <w:pPr>
        <w:spacing w:after="0" w:line="240" w:lineRule="auto"/>
        <w:jc w:val="center"/>
        <w:rPr>
          <w:rFonts w:ascii="Times New Roman" w:eastAsia="Times New Roman" w:hAnsi="Times New Roman" w:cs="Times New Roman"/>
        </w:rPr>
      </w:pPr>
    </w:p>
    <w:p w14:paraId="4B899E15" w14:textId="2CC9A68C" w:rsidR="00E30CD6" w:rsidRPr="00813D29" w:rsidRDefault="00940430" w:rsidP="00940430">
      <w:pPr>
        <w:spacing w:after="0" w:line="240" w:lineRule="auto"/>
        <w:rPr>
          <w:rFonts w:ascii="Times New Roman" w:eastAsia="Times New Roman" w:hAnsi="Times New Roman" w:cs="Times New Roman"/>
          <w:b/>
        </w:rPr>
      </w:pPr>
      <w:r w:rsidRPr="00813D29">
        <w:rPr>
          <w:rFonts w:ascii="Times New Roman" w:eastAsia="Times New Roman" w:hAnsi="Times New Roman" w:cs="Times New Roman"/>
          <w:b/>
        </w:rPr>
        <w:t>Instructor</w:t>
      </w:r>
    </w:p>
    <w:p w14:paraId="5289385A" w14:textId="77777777" w:rsidR="00940430" w:rsidRPr="00813D29" w:rsidRDefault="00940430" w:rsidP="00940430">
      <w:pPr>
        <w:spacing w:after="0" w:line="240" w:lineRule="auto"/>
        <w:rPr>
          <w:rFonts w:ascii="Times New Roman" w:hAnsi="Times New Roman" w:cs="Times New Roman"/>
        </w:rPr>
      </w:pPr>
      <w:r w:rsidRPr="00813D29">
        <w:rPr>
          <w:rFonts w:ascii="Times New Roman" w:hAnsi="Times New Roman" w:cs="Times New Roman"/>
        </w:rPr>
        <w:t>Dr. Kimberly Marion Suiseeya</w:t>
      </w:r>
    </w:p>
    <w:p w14:paraId="7543C276" w14:textId="77777777" w:rsidR="00940430" w:rsidRPr="00813D29" w:rsidRDefault="00940430" w:rsidP="00940430">
      <w:pPr>
        <w:spacing w:after="0" w:line="240" w:lineRule="auto"/>
        <w:rPr>
          <w:rFonts w:ascii="Times New Roman" w:hAnsi="Times New Roman" w:cs="Times New Roman"/>
        </w:rPr>
      </w:pPr>
      <w:r w:rsidRPr="00813D29">
        <w:rPr>
          <w:rFonts w:ascii="Times New Roman" w:hAnsi="Times New Roman" w:cs="Times New Roman"/>
        </w:rPr>
        <w:t>Office: BRNG2226</w:t>
      </w:r>
    </w:p>
    <w:p w14:paraId="43882D0A" w14:textId="77777777" w:rsidR="00940430" w:rsidRPr="00813D29" w:rsidRDefault="00940430" w:rsidP="00940430">
      <w:pPr>
        <w:spacing w:after="0" w:line="240" w:lineRule="auto"/>
        <w:rPr>
          <w:rFonts w:ascii="Times New Roman" w:hAnsi="Times New Roman" w:cs="Times New Roman"/>
        </w:rPr>
      </w:pPr>
      <w:r w:rsidRPr="00813D29">
        <w:rPr>
          <w:rFonts w:ascii="Times New Roman" w:hAnsi="Times New Roman" w:cs="Times New Roman"/>
        </w:rPr>
        <w:t>Phone: (765) 496-3921 (on campus: 63921)</w:t>
      </w:r>
    </w:p>
    <w:p w14:paraId="5A34C25B" w14:textId="77777777" w:rsidR="00940430" w:rsidRPr="00813D29" w:rsidRDefault="00940430" w:rsidP="00940430">
      <w:pPr>
        <w:spacing w:after="0" w:line="240" w:lineRule="auto"/>
        <w:rPr>
          <w:rFonts w:ascii="Times New Roman" w:hAnsi="Times New Roman" w:cs="Times New Roman"/>
        </w:rPr>
      </w:pPr>
      <w:r w:rsidRPr="00813D29">
        <w:rPr>
          <w:rFonts w:ascii="Times New Roman" w:hAnsi="Times New Roman" w:cs="Times New Roman"/>
        </w:rPr>
        <w:t xml:space="preserve">Email: </w:t>
      </w:r>
      <w:hyperlink r:id="rId6" w:history="1">
        <w:r w:rsidRPr="00813D29">
          <w:rPr>
            <w:rStyle w:val="Hyperlink"/>
            <w:rFonts w:ascii="Times New Roman" w:hAnsi="Times New Roman" w:cs="Times New Roman"/>
          </w:rPr>
          <w:t>kmarions@purdue.edu</w:t>
        </w:r>
      </w:hyperlink>
    </w:p>
    <w:p w14:paraId="35110236" w14:textId="0A11C913" w:rsidR="00940430" w:rsidRPr="00813D29" w:rsidRDefault="00940430" w:rsidP="00940430">
      <w:pPr>
        <w:spacing w:after="0" w:line="240" w:lineRule="auto"/>
        <w:rPr>
          <w:rFonts w:ascii="Times New Roman" w:hAnsi="Times New Roman" w:cs="Times New Roman"/>
        </w:rPr>
      </w:pPr>
      <w:r w:rsidRPr="00813D29">
        <w:rPr>
          <w:rFonts w:ascii="Times New Roman" w:hAnsi="Times New Roman" w:cs="Times New Roman"/>
        </w:rPr>
        <w:t xml:space="preserve">Office Hours: </w:t>
      </w:r>
      <w:r w:rsidR="00DA156D" w:rsidRPr="00813D29">
        <w:rPr>
          <w:rFonts w:ascii="Times New Roman" w:hAnsi="Times New Roman" w:cs="Times New Roman"/>
        </w:rPr>
        <w:t>Tuesdays 3:30 – 5</w:t>
      </w:r>
      <w:r w:rsidRPr="00813D29">
        <w:rPr>
          <w:rFonts w:ascii="Times New Roman" w:hAnsi="Times New Roman" w:cs="Times New Roman"/>
        </w:rPr>
        <w:t>:00 pm, Thursdays 11:00 am – 12:00 pm, or by appointment</w:t>
      </w:r>
    </w:p>
    <w:p w14:paraId="688EB3B2" w14:textId="77777777" w:rsidR="00940430" w:rsidRPr="00813D29" w:rsidRDefault="00940430" w:rsidP="00940430">
      <w:pPr>
        <w:spacing w:after="0" w:line="240" w:lineRule="auto"/>
        <w:rPr>
          <w:rFonts w:ascii="Times New Roman" w:hAnsi="Times New Roman" w:cs="Times New Roman"/>
        </w:rPr>
      </w:pPr>
      <w:r w:rsidRPr="00813D29">
        <w:rPr>
          <w:rFonts w:ascii="Times New Roman" w:hAnsi="Times New Roman" w:cs="Times New Roman"/>
        </w:rPr>
        <w:t>Although it is not required, you can book an appointment during scheduled office hours to avoid waiting in line: </w:t>
      </w:r>
      <w:hyperlink r:id="rId7" w:tgtFrame="_blank" w:history="1">
        <w:r w:rsidRPr="00813D29">
          <w:rPr>
            <w:rStyle w:val="Hyperlink"/>
            <w:rFonts w:ascii="Times New Roman" w:hAnsi="Times New Roman" w:cs="Times New Roman"/>
          </w:rPr>
          <w:t>https://calendly.com/kimberly-marion/</w:t>
        </w:r>
      </w:hyperlink>
      <w:r w:rsidRPr="00813D29">
        <w:rPr>
          <w:rFonts w:ascii="Times New Roman" w:hAnsi="Times New Roman" w:cs="Times New Roman"/>
        </w:rPr>
        <w:t>. You may schedule up to 14 days in advance. To schedule an appointment outside of office hours, please email me.</w:t>
      </w:r>
    </w:p>
    <w:p w14:paraId="36EA09E0" w14:textId="77777777" w:rsidR="00E30CD6" w:rsidRPr="00813D29" w:rsidRDefault="00E30CD6" w:rsidP="00E30CD6">
      <w:pPr>
        <w:spacing w:after="0" w:line="240" w:lineRule="auto"/>
        <w:jc w:val="center"/>
        <w:rPr>
          <w:rFonts w:ascii="Times New Roman" w:eastAsia="Times New Roman" w:hAnsi="Times New Roman" w:cs="Times New Roman"/>
        </w:rPr>
      </w:pPr>
    </w:p>
    <w:p w14:paraId="249A42C2" w14:textId="77777777" w:rsidR="00BE3A63" w:rsidRPr="00813D29" w:rsidRDefault="00BE3A63" w:rsidP="00BE3A63">
      <w:pPr>
        <w:spacing w:after="0"/>
        <w:rPr>
          <w:rFonts w:ascii="Times New Roman" w:hAnsi="Times New Roman" w:cs="Times New Roman"/>
          <w:b/>
        </w:rPr>
      </w:pPr>
      <w:r w:rsidRPr="00813D29">
        <w:rPr>
          <w:rFonts w:ascii="Times New Roman" w:hAnsi="Times New Roman" w:cs="Times New Roman"/>
          <w:b/>
        </w:rPr>
        <w:t>Course Description</w:t>
      </w:r>
    </w:p>
    <w:p w14:paraId="116DA1BB" w14:textId="4CFFCE1D" w:rsidR="00C341A7" w:rsidRPr="00813D29" w:rsidRDefault="00C341A7" w:rsidP="002D71B7">
      <w:pPr>
        <w:rPr>
          <w:rFonts w:ascii="Times New Roman" w:hAnsi="Times New Roman" w:cs="Times New Roman"/>
        </w:rPr>
      </w:pPr>
      <w:r w:rsidRPr="00813D29">
        <w:rPr>
          <w:rFonts w:ascii="Times New Roman" w:hAnsi="Times New Roman" w:cs="Times New Roman"/>
        </w:rPr>
        <w:t>As the global community has struggled to address global environmental problems including climate change, forest loss and degradation, and biodiversity loss, they have</w:t>
      </w:r>
      <w:r w:rsidR="001A7225" w:rsidRPr="00813D29">
        <w:rPr>
          <w:rFonts w:ascii="Times New Roman" w:hAnsi="Times New Roman" w:cs="Times New Roman"/>
        </w:rPr>
        <w:t xml:space="preserve"> increasingly recognized the need for just solutions—solutions that not only </w:t>
      </w:r>
      <w:r w:rsidR="009D66BA" w:rsidRPr="00813D29">
        <w:rPr>
          <w:rFonts w:ascii="Times New Roman" w:hAnsi="Times New Roman" w:cs="Times New Roman"/>
        </w:rPr>
        <w:t>recognize</w:t>
      </w:r>
      <w:r w:rsidR="00D2760B" w:rsidRPr="00813D29">
        <w:rPr>
          <w:rFonts w:ascii="Times New Roman" w:hAnsi="Times New Roman" w:cs="Times New Roman"/>
        </w:rPr>
        <w:t xml:space="preserve"> the disproportionate impact</w:t>
      </w:r>
      <w:r w:rsidR="009D66BA" w:rsidRPr="00813D29">
        <w:rPr>
          <w:rFonts w:ascii="Times New Roman" w:hAnsi="Times New Roman" w:cs="Times New Roman"/>
        </w:rPr>
        <w:t>s</w:t>
      </w:r>
      <w:r w:rsidR="00D2760B" w:rsidRPr="00813D29">
        <w:rPr>
          <w:rFonts w:ascii="Times New Roman" w:hAnsi="Times New Roman" w:cs="Times New Roman"/>
        </w:rPr>
        <w:t xml:space="preserve"> that environmental policies may have on diverse stakeholders but solutions that actively seek to prevent and mitigate injustice. In other words, justice is increasingly understood as a necessary condition for effective environmental governance. </w:t>
      </w:r>
    </w:p>
    <w:p w14:paraId="35E22DB8" w14:textId="61EB2FAA" w:rsidR="00325E01" w:rsidRPr="00813D29" w:rsidRDefault="00C67D7D" w:rsidP="002D71B7">
      <w:pPr>
        <w:rPr>
          <w:rFonts w:ascii="Times New Roman" w:hAnsi="Times New Roman" w:cs="Times New Roman"/>
        </w:rPr>
      </w:pPr>
      <w:r w:rsidRPr="00813D29">
        <w:rPr>
          <w:rFonts w:ascii="Times New Roman" w:hAnsi="Times New Roman" w:cs="Times New Roman"/>
        </w:rPr>
        <w:t xml:space="preserve">The course specifically considers the intersection of global environmental governance, international politics, and justice in the context of the global commons. </w:t>
      </w:r>
      <w:r w:rsidR="00227872" w:rsidRPr="00813D29">
        <w:rPr>
          <w:rFonts w:ascii="Times New Roman" w:hAnsi="Times New Roman" w:cs="Times New Roman"/>
        </w:rPr>
        <w:t xml:space="preserve">It seeks to examine </w:t>
      </w:r>
      <w:r w:rsidR="00CE4FA0" w:rsidRPr="00813D29">
        <w:rPr>
          <w:rFonts w:ascii="Times New Roman" w:hAnsi="Times New Roman" w:cs="Times New Roman"/>
        </w:rPr>
        <w:t xml:space="preserve">the production of justice and injustice across multiple scales of governance, including an assessment of the role of regimes, states, non-state actors, and </w:t>
      </w:r>
      <w:r w:rsidR="00325E01" w:rsidRPr="00813D29">
        <w:rPr>
          <w:rFonts w:ascii="Times New Roman" w:hAnsi="Times New Roman" w:cs="Times New Roman"/>
        </w:rPr>
        <w:t>transnational advocacy networks</w:t>
      </w:r>
      <w:r w:rsidR="00CE4FA0" w:rsidRPr="00813D29">
        <w:rPr>
          <w:rFonts w:ascii="Times New Roman" w:hAnsi="Times New Roman" w:cs="Times New Roman"/>
        </w:rPr>
        <w:t xml:space="preserve"> in response to global environmental</w:t>
      </w:r>
      <w:r w:rsidR="00642411" w:rsidRPr="00813D29">
        <w:rPr>
          <w:rFonts w:ascii="Times New Roman" w:hAnsi="Times New Roman" w:cs="Times New Roman"/>
        </w:rPr>
        <w:t xml:space="preserve"> challenges</w:t>
      </w:r>
      <w:r w:rsidR="00CE4FA0" w:rsidRPr="00813D29">
        <w:rPr>
          <w:rFonts w:ascii="Times New Roman" w:hAnsi="Times New Roman" w:cs="Times New Roman"/>
        </w:rPr>
        <w:t>.</w:t>
      </w:r>
      <w:r w:rsidR="00325E01" w:rsidRPr="00813D29">
        <w:rPr>
          <w:rFonts w:ascii="Times New Roman" w:hAnsi="Times New Roman" w:cs="Times New Roman"/>
        </w:rPr>
        <w:t xml:space="preserve"> The course is divided into three main </w:t>
      </w:r>
      <w:r w:rsidR="00D2760B" w:rsidRPr="00813D29">
        <w:rPr>
          <w:rFonts w:ascii="Times New Roman" w:hAnsi="Times New Roman" w:cs="Times New Roman"/>
        </w:rPr>
        <w:t>parts</w:t>
      </w:r>
      <w:r w:rsidR="00325E01" w:rsidRPr="00813D29">
        <w:rPr>
          <w:rFonts w:ascii="Times New Roman" w:hAnsi="Times New Roman" w:cs="Times New Roman"/>
        </w:rPr>
        <w:t xml:space="preserve">: first, we begin with an examination of the </w:t>
      </w:r>
      <w:r w:rsidR="00A400C6" w:rsidRPr="00813D29">
        <w:rPr>
          <w:rFonts w:ascii="Times New Roman" w:hAnsi="Times New Roman" w:cs="Times New Roman"/>
        </w:rPr>
        <w:t xml:space="preserve">institutions, actors, and architecture in global environmental governance that seek to address global environmental challenges from global to local contexts. </w:t>
      </w:r>
      <w:r w:rsidR="00325E01" w:rsidRPr="00813D29">
        <w:rPr>
          <w:rFonts w:ascii="Times New Roman" w:hAnsi="Times New Roman" w:cs="Times New Roman"/>
        </w:rPr>
        <w:t>Then we move on to</w:t>
      </w:r>
      <w:r w:rsidR="009D66BA" w:rsidRPr="00813D29">
        <w:rPr>
          <w:rFonts w:ascii="Times New Roman" w:hAnsi="Times New Roman" w:cs="Times New Roman"/>
        </w:rPr>
        <w:t xml:space="preserve"> examining the </w:t>
      </w:r>
      <w:r w:rsidR="00A400C6" w:rsidRPr="00813D29">
        <w:rPr>
          <w:rFonts w:ascii="Times New Roman" w:hAnsi="Times New Roman" w:cs="Times New Roman"/>
        </w:rPr>
        <w:t xml:space="preserve">problem of justice in global environmental governance drawing from empirical studies primarily in the political ecology literature. </w:t>
      </w:r>
      <w:r w:rsidR="00325E01" w:rsidRPr="00813D29">
        <w:rPr>
          <w:rFonts w:ascii="Times New Roman" w:hAnsi="Times New Roman" w:cs="Times New Roman"/>
        </w:rPr>
        <w:t>In the third section of the course, we examine the explanations for and responses to justice and injustice</w:t>
      </w:r>
      <w:r w:rsidR="00642411" w:rsidRPr="00813D29">
        <w:rPr>
          <w:rFonts w:ascii="Times New Roman" w:hAnsi="Times New Roman" w:cs="Times New Roman"/>
        </w:rPr>
        <w:t xml:space="preserve"> in global environmental governance</w:t>
      </w:r>
      <w:r w:rsidR="00325E01" w:rsidRPr="00813D29">
        <w:rPr>
          <w:rFonts w:ascii="Times New Roman" w:hAnsi="Times New Roman" w:cs="Times New Roman"/>
        </w:rPr>
        <w:t>. Throughout the course we will direct our</w:t>
      </w:r>
      <w:r w:rsidR="00B903A2" w:rsidRPr="00813D29">
        <w:rPr>
          <w:rFonts w:ascii="Times New Roman" w:hAnsi="Times New Roman" w:cs="Times New Roman"/>
        </w:rPr>
        <w:t xml:space="preserve"> attention to these dynamics within</w:t>
      </w:r>
      <w:r w:rsidR="00325E01" w:rsidRPr="00813D29">
        <w:rPr>
          <w:rFonts w:ascii="Times New Roman" w:hAnsi="Times New Roman" w:cs="Times New Roman"/>
        </w:rPr>
        <w:t xml:space="preserve"> two global com</w:t>
      </w:r>
      <w:r w:rsidR="00642411" w:rsidRPr="00813D29">
        <w:rPr>
          <w:rFonts w:ascii="Times New Roman" w:hAnsi="Times New Roman" w:cs="Times New Roman"/>
        </w:rPr>
        <w:t>mons:</w:t>
      </w:r>
      <w:r w:rsidR="009D66BA" w:rsidRPr="00813D29">
        <w:rPr>
          <w:rFonts w:ascii="Times New Roman" w:hAnsi="Times New Roman" w:cs="Times New Roman"/>
        </w:rPr>
        <w:t xml:space="preserve"> forests and biodiversity—c</w:t>
      </w:r>
      <w:r w:rsidR="00642411" w:rsidRPr="00813D29">
        <w:rPr>
          <w:rFonts w:ascii="Times New Roman" w:hAnsi="Times New Roman" w:cs="Times New Roman"/>
        </w:rPr>
        <w:t>ommons that transcend scales</w:t>
      </w:r>
      <w:r w:rsidR="00D2760B" w:rsidRPr="00813D29">
        <w:rPr>
          <w:rFonts w:ascii="Times New Roman" w:hAnsi="Times New Roman" w:cs="Times New Roman"/>
        </w:rPr>
        <w:t xml:space="preserve"> of governance</w:t>
      </w:r>
      <w:r w:rsidR="005E6AD7" w:rsidRPr="00813D29">
        <w:rPr>
          <w:rFonts w:ascii="Times New Roman" w:hAnsi="Times New Roman" w:cs="Times New Roman"/>
        </w:rPr>
        <w:t xml:space="preserve"> and are integral to the livelihoods of more than one billion people in the Global South</w:t>
      </w:r>
      <w:r w:rsidR="00642411" w:rsidRPr="00813D29">
        <w:rPr>
          <w:rFonts w:ascii="Times New Roman" w:hAnsi="Times New Roman" w:cs="Times New Roman"/>
        </w:rPr>
        <w:t>. We draw from the literature in global environmental politics, c</w:t>
      </w:r>
      <w:r w:rsidR="005323D3" w:rsidRPr="00813D29">
        <w:rPr>
          <w:rFonts w:ascii="Times New Roman" w:hAnsi="Times New Roman" w:cs="Times New Roman"/>
        </w:rPr>
        <w:t xml:space="preserve">onservation and development, and </w:t>
      </w:r>
      <w:r w:rsidR="00642411" w:rsidRPr="00813D29">
        <w:rPr>
          <w:rFonts w:ascii="Times New Roman" w:hAnsi="Times New Roman" w:cs="Times New Roman"/>
        </w:rPr>
        <w:t>environmental justice.</w:t>
      </w:r>
    </w:p>
    <w:p w14:paraId="4100BAD2" w14:textId="284BC44D" w:rsidR="00642411" w:rsidRPr="00813D29" w:rsidRDefault="00642411" w:rsidP="002D71B7">
      <w:pPr>
        <w:rPr>
          <w:rFonts w:ascii="Times New Roman" w:hAnsi="Times New Roman" w:cs="Times New Roman"/>
        </w:rPr>
      </w:pPr>
      <w:r w:rsidRPr="00813D29">
        <w:rPr>
          <w:rFonts w:ascii="Times New Roman" w:hAnsi="Times New Roman" w:cs="Times New Roman"/>
        </w:rPr>
        <w:t xml:space="preserve">This </w:t>
      </w:r>
      <w:r w:rsidR="005E6AD7" w:rsidRPr="00813D29">
        <w:rPr>
          <w:rFonts w:ascii="Times New Roman" w:hAnsi="Times New Roman" w:cs="Times New Roman"/>
        </w:rPr>
        <w:t>graduate seminar</w:t>
      </w:r>
      <w:r w:rsidRPr="00813D29">
        <w:rPr>
          <w:rFonts w:ascii="Times New Roman" w:hAnsi="Times New Roman" w:cs="Times New Roman"/>
        </w:rPr>
        <w:t xml:space="preserve"> will be of interest to students in environmental policy, international relations, and political ecology. It is of particular importance for those students wishing to understand the complexities of politics and policies </w:t>
      </w:r>
      <w:r w:rsidR="009D66BA" w:rsidRPr="00813D29">
        <w:rPr>
          <w:rFonts w:ascii="Times New Roman" w:hAnsi="Times New Roman" w:cs="Times New Roman"/>
        </w:rPr>
        <w:t>in their pursuits</w:t>
      </w:r>
      <w:r w:rsidRPr="00813D29">
        <w:rPr>
          <w:rFonts w:ascii="Times New Roman" w:hAnsi="Times New Roman" w:cs="Times New Roman"/>
        </w:rPr>
        <w:t xml:space="preserve"> to</w:t>
      </w:r>
      <w:r w:rsidR="005323D3" w:rsidRPr="00813D29">
        <w:rPr>
          <w:rFonts w:ascii="Times New Roman" w:hAnsi="Times New Roman" w:cs="Times New Roman"/>
        </w:rPr>
        <w:t xml:space="preserve"> effectively and justly </w:t>
      </w:r>
      <w:r w:rsidRPr="00813D29">
        <w:rPr>
          <w:rFonts w:ascii="Times New Roman" w:hAnsi="Times New Roman" w:cs="Times New Roman"/>
        </w:rPr>
        <w:t>address some of our planet’s most pr</w:t>
      </w:r>
      <w:r w:rsidR="005323D3" w:rsidRPr="00813D29">
        <w:rPr>
          <w:rFonts w:ascii="Times New Roman" w:hAnsi="Times New Roman" w:cs="Times New Roman"/>
        </w:rPr>
        <w:t>essing environmental challenges.</w:t>
      </w:r>
      <w:r w:rsidR="005E6AD7" w:rsidRPr="00813D29">
        <w:rPr>
          <w:rFonts w:ascii="Times New Roman" w:hAnsi="Times New Roman" w:cs="Times New Roman"/>
        </w:rPr>
        <w:t xml:space="preserve"> Course requirements include contribution to discussion, short review assignments, peer review, presentation, and an original analytical or research paper.</w:t>
      </w:r>
    </w:p>
    <w:p w14:paraId="314B93D9" w14:textId="77777777" w:rsidR="006B09DE" w:rsidRPr="00813D29" w:rsidRDefault="006B09DE" w:rsidP="005B5737">
      <w:pPr>
        <w:spacing w:after="0"/>
        <w:rPr>
          <w:rFonts w:ascii="Times New Roman" w:hAnsi="Times New Roman" w:cs="Times New Roman"/>
          <w:b/>
        </w:rPr>
      </w:pPr>
    </w:p>
    <w:p w14:paraId="5766A0ED" w14:textId="2B2D3879" w:rsidR="00BD5283" w:rsidRPr="00813D29" w:rsidRDefault="00BD5283" w:rsidP="005B5737">
      <w:pPr>
        <w:spacing w:after="0"/>
        <w:rPr>
          <w:rFonts w:ascii="Times New Roman" w:hAnsi="Times New Roman" w:cs="Times New Roman"/>
          <w:b/>
        </w:rPr>
      </w:pPr>
      <w:r w:rsidRPr="00813D29">
        <w:rPr>
          <w:rFonts w:ascii="Times New Roman" w:hAnsi="Times New Roman" w:cs="Times New Roman"/>
          <w:b/>
        </w:rPr>
        <w:lastRenderedPageBreak/>
        <w:t>Required Texts</w:t>
      </w:r>
    </w:p>
    <w:p w14:paraId="46F14DD6" w14:textId="3243DDF4" w:rsidR="00A0151A" w:rsidRPr="00813D29" w:rsidRDefault="00A0151A" w:rsidP="005B5737">
      <w:pPr>
        <w:spacing w:after="0"/>
        <w:rPr>
          <w:rFonts w:ascii="Times New Roman" w:hAnsi="Times New Roman" w:cs="Times New Roman"/>
        </w:rPr>
      </w:pPr>
      <w:r w:rsidRPr="00813D29">
        <w:rPr>
          <w:rFonts w:ascii="Times New Roman" w:hAnsi="Times New Roman" w:cs="Times New Roman"/>
        </w:rPr>
        <w:t>The following books are recommended for purchase:</w:t>
      </w:r>
    </w:p>
    <w:p w14:paraId="45118BDA" w14:textId="77777777" w:rsidR="00327547" w:rsidRPr="00813D29" w:rsidRDefault="00327547" w:rsidP="00327547">
      <w:pPr>
        <w:pStyle w:val="ListParagraph"/>
        <w:numPr>
          <w:ilvl w:val="0"/>
          <w:numId w:val="3"/>
        </w:numPr>
        <w:spacing w:after="0" w:line="240" w:lineRule="auto"/>
        <w:rPr>
          <w:rFonts w:ascii="Times New Roman" w:eastAsia="Times New Roman" w:hAnsi="Times New Roman" w:cs="Times New Roman"/>
        </w:rPr>
      </w:pPr>
      <w:proofErr w:type="spellStart"/>
      <w:r w:rsidRPr="00813D29">
        <w:rPr>
          <w:rFonts w:ascii="Times New Roman" w:eastAsia="Times New Roman" w:hAnsi="Times New Roman" w:cs="Times New Roman"/>
        </w:rPr>
        <w:t>Biermann</w:t>
      </w:r>
      <w:proofErr w:type="spellEnd"/>
      <w:r w:rsidRPr="00813D29">
        <w:rPr>
          <w:rFonts w:ascii="Times New Roman" w:eastAsia="Times New Roman" w:hAnsi="Times New Roman" w:cs="Times New Roman"/>
        </w:rPr>
        <w:t xml:space="preserve">, Frank, and Philipp H. </w:t>
      </w:r>
      <w:proofErr w:type="spellStart"/>
      <w:r w:rsidRPr="00813D29">
        <w:rPr>
          <w:rFonts w:ascii="Times New Roman" w:eastAsia="Times New Roman" w:hAnsi="Times New Roman" w:cs="Times New Roman"/>
        </w:rPr>
        <w:t>Pattberg</w:t>
      </w:r>
      <w:proofErr w:type="spellEnd"/>
      <w:r w:rsidRPr="00813D29">
        <w:rPr>
          <w:rFonts w:ascii="Times New Roman" w:eastAsia="Times New Roman" w:hAnsi="Times New Roman" w:cs="Times New Roman"/>
        </w:rPr>
        <w:t xml:space="preserve">, eds. </w:t>
      </w:r>
      <w:r w:rsidRPr="00813D29">
        <w:rPr>
          <w:rFonts w:ascii="Times New Roman" w:eastAsia="Times New Roman" w:hAnsi="Times New Roman" w:cs="Times New Roman"/>
          <w:i/>
          <w:iCs/>
        </w:rPr>
        <w:t>Global environmental governance reconsidered</w:t>
      </w:r>
      <w:r w:rsidRPr="00813D29">
        <w:rPr>
          <w:rFonts w:ascii="Times New Roman" w:eastAsia="Times New Roman" w:hAnsi="Times New Roman" w:cs="Times New Roman"/>
        </w:rPr>
        <w:t>. MIT Press, 2012.</w:t>
      </w:r>
    </w:p>
    <w:p w14:paraId="5B74AFE7" w14:textId="77777777" w:rsidR="00A27768" w:rsidRPr="00813D29" w:rsidRDefault="00A27768" w:rsidP="00A27768">
      <w:pPr>
        <w:pStyle w:val="ListParagraph"/>
        <w:numPr>
          <w:ilvl w:val="0"/>
          <w:numId w:val="3"/>
        </w:numPr>
        <w:rPr>
          <w:rFonts w:ascii="Times New Roman" w:hAnsi="Times New Roman" w:cs="Times New Roman"/>
          <w:color w:val="1A1A1A"/>
        </w:rPr>
      </w:pPr>
      <w:proofErr w:type="spellStart"/>
      <w:r w:rsidRPr="00813D29">
        <w:rPr>
          <w:rFonts w:ascii="Times New Roman" w:hAnsi="Times New Roman" w:cs="Times New Roman"/>
          <w:color w:val="1A1A1A"/>
        </w:rPr>
        <w:t>Brechin</w:t>
      </w:r>
      <w:proofErr w:type="spellEnd"/>
      <w:r w:rsidRPr="00813D29">
        <w:rPr>
          <w:rFonts w:ascii="Times New Roman" w:hAnsi="Times New Roman" w:cs="Times New Roman"/>
          <w:color w:val="1A1A1A"/>
        </w:rPr>
        <w:t xml:space="preserve">, Steven R., et al., eds. </w:t>
      </w:r>
      <w:r w:rsidRPr="00813D29">
        <w:rPr>
          <w:rFonts w:ascii="Times New Roman" w:hAnsi="Times New Roman" w:cs="Times New Roman"/>
          <w:i/>
          <w:iCs/>
          <w:color w:val="1A1A1A"/>
        </w:rPr>
        <w:t>Contested nature: promoting international biodiversity with social justice in the twenty-first century</w:t>
      </w:r>
      <w:r w:rsidRPr="00813D29">
        <w:rPr>
          <w:rFonts w:ascii="Times New Roman" w:hAnsi="Times New Roman" w:cs="Times New Roman"/>
          <w:color w:val="1A1A1A"/>
        </w:rPr>
        <w:t xml:space="preserve">. SUNY Press, 2003. </w:t>
      </w:r>
      <w:r w:rsidRPr="00813D29">
        <w:rPr>
          <w:rFonts w:ascii="Times New Roman" w:hAnsi="Times New Roman" w:cs="Times New Roman"/>
          <w:color w:val="FF0000"/>
        </w:rPr>
        <w:t>(Available online through Purdue Libraries)</w:t>
      </w:r>
    </w:p>
    <w:p w14:paraId="4E55D44F" w14:textId="3C585AB5" w:rsidR="00813598" w:rsidRPr="00813D29" w:rsidRDefault="00543630" w:rsidP="00FF1419">
      <w:pPr>
        <w:pStyle w:val="ListParagraph"/>
        <w:numPr>
          <w:ilvl w:val="0"/>
          <w:numId w:val="3"/>
        </w:numPr>
        <w:rPr>
          <w:rFonts w:ascii="Times New Roman" w:hAnsi="Times New Roman" w:cs="Times New Roman"/>
          <w:color w:val="1A1A1A"/>
        </w:rPr>
      </w:pPr>
      <w:r>
        <w:rPr>
          <w:rFonts w:ascii="Times New Roman" w:hAnsi="Times New Roman" w:cs="Times New Roman"/>
          <w:color w:val="1A1A1A"/>
        </w:rPr>
        <w:t>Death</w:t>
      </w:r>
      <w:r w:rsidR="00813598" w:rsidRPr="00813D29">
        <w:rPr>
          <w:rFonts w:ascii="Times New Roman" w:hAnsi="Times New Roman" w:cs="Times New Roman"/>
          <w:color w:val="1A1A1A"/>
        </w:rPr>
        <w:t xml:space="preserve">, Carl, ed. </w:t>
      </w:r>
      <w:r w:rsidR="00813598" w:rsidRPr="00813D29">
        <w:rPr>
          <w:rFonts w:ascii="Times New Roman" w:hAnsi="Times New Roman" w:cs="Times New Roman"/>
          <w:i/>
          <w:color w:val="1A1A1A"/>
        </w:rPr>
        <w:t>Critical environmental politics.</w:t>
      </w:r>
      <w:r w:rsidR="00813598" w:rsidRPr="00813D29">
        <w:rPr>
          <w:rFonts w:ascii="Times New Roman" w:hAnsi="Times New Roman" w:cs="Times New Roman"/>
          <w:color w:val="1A1A1A"/>
        </w:rPr>
        <w:t xml:space="preserve"> </w:t>
      </w:r>
      <w:proofErr w:type="spellStart"/>
      <w:r w:rsidR="00813598" w:rsidRPr="00813D29">
        <w:rPr>
          <w:rFonts w:ascii="Times New Roman" w:hAnsi="Times New Roman" w:cs="Times New Roman"/>
          <w:color w:val="1A1A1A"/>
        </w:rPr>
        <w:t>Abindgon</w:t>
      </w:r>
      <w:proofErr w:type="spellEnd"/>
      <w:r w:rsidR="00813598" w:rsidRPr="00813D29">
        <w:rPr>
          <w:rFonts w:ascii="Times New Roman" w:hAnsi="Times New Roman" w:cs="Times New Roman"/>
          <w:color w:val="1A1A1A"/>
        </w:rPr>
        <w:t xml:space="preserve">: </w:t>
      </w:r>
      <w:proofErr w:type="spellStart"/>
      <w:r w:rsidR="00813598" w:rsidRPr="00813D29">
        <w:rPr>
          <w:rFonts w:ascii="Times New Roman" w:hAnsi="Times New Roman" w:cs="Times New Roman"/>
          <w:color w:val="1A1A1A"/>
        </w:rPr>
        <w:t>Routledge</w:t>
      </w:r>
      <w:proofErr w:type="spellEnd"/>
      <w:r w:rsidR="00813598" w:rsidRPr="00813D29">
        <w:rPr>
          <w:rFonts w:ascii="Times New Roman" w:hAnsi="Times New Roman" w:cs="Times New Roman"/>
          <w:color w:val="1A1A1A"/>
        </w:rPr>
        <w:t>. 2013.</w:t>
      </w:r>
    </w:p>
    <w:p w14:paraId="53F7B770" w14:textId="31872550" w:rsidR="00FF1419" w:rsidRPr="00813D29" w:rsidRDefault="007A4FA3" w:rsidP="00FF1419">
      <w:pPr>
        <w:pStyle w:val="ListParagraph"/>
        <w:numPr>
          <w:ilvl w:val="0"/>
          <w:numId w:val="3"/>
        </w:numPr>
        <w:rPr>
          <w:rFonts w:ascii="Times New Roman" w:hAnsi="Times New Roman" w:cs="Times New Roman"/>
          <w:color w:val="1A1A1A"/>
        </w:rPr>
      </w:pPr>
      <w:r w:rsidRPr="00813D29">
        <w:rPr>
          <w:rFonts w:ascii="Times New Roman" w:hAnsi="Times New Roman" w:cs="Times New Roman"/>
          <w:color w:val="1A1A1A"/>
        </w:rPr>
        <w:t xml:space="preserve">Jinnah, </w:t>
      </w:r>
      <w:proofErr w:type="spellStart"/>
      <w:r w:rsidRPr="00813D29">
        <w:rPr>
          <w:rFonts w:ascii="Times New Roman" w:hAnsi="Times New Roman" w:cs="Times New Roman"/>
          <w:color w:val="1A1A1A"/>
        </w:rPr>
        <w:t>Sikina</w:t>
      </w:r>
      <w:proofErr w:type="spellEnd"/>
      <w:r w:rsidRPr="00813D29">
        <w:rPr>
          <w:rFonts w:ascii="Times New Roman" w:hAnsi="Times New Roman" w:cs="Times New Roman"/>
          <w:color w:val="1A1A1A"/>
        </w:rPr>
        <w:t xml:space="preserve">. </w:t>
      </w:r>
      <w:r w:rsidR="00FF1419" w:rsidRPr="00813D29">
        <w:rPr>
          <w:rFonts w:ascii="Times New Roman" w:hAnsi="Times New Roman" w:cs="Times New Roman"/>
          <w:i/>
          <w:iCs/>
          <w:color w:val="1A1A1A"/>
        </w:rPr>
        <w:t>Post-treaty politics: Secretariat influence in global environmental governance</w:t>
      </w:r>
      <w:r w:rsidR="00FF1419" w:rsidRPr="00813D29">
        <w:rPr>
          <w:rFonts w:ascii="Times New Roman" w:hAnsi="Times New Roman" w:cs="Times New Roman"/>
          <w:color w:val="1A1A1A"/>
        </w:rPr>
        <w:t>. MIT Press, 2014.</w:t>
      </w:r>
    </w:p>
    <w:p w14:paraId="45EE6DC0" w14:textId="77777777" w:rsidR="007A4FA3" w:rsidRPr="00813D29" w:rsidRDefault="006B7031" w:rsidP="002D71B7">
      <w:pPr>
        <w:pStyle w:val="ListParagraph"/>
        <w:numPr>
          <w:ilvl w:val="0"/>
          <w:numId w:val="3"/>
        </w:numPr>
        <w:rPr>
          <w:rFonts w:ascii="Times New Roman" w:hAnsi="Times New Roman" w:cs="Times New Roman"/>
          <w:color w:val="1A1A1A"/>
        </w:rPr>
      </w:pPr>
      <w:r w:rsidRPr="00813D29">
        <w:rPr>
          <w:rFonts w:ascii="Times New Roman" w:hAnsi="Times New Roman" w:cs="Times New Roman"/>
          <w:color w:val="1A1A1A"/>
        </w:rPr>
        <w:t xml:space="preserve">O'Neill, Kate. </w:t>
      </w:r>
      <w:r w:rsidRPr="00813D29">
        <w:rPr>
          <w:rFonts w:ascii="Times New Roman" w:hAnsi="Times New Roman" w:cs="Times New Roman"/>
          <w:i/>
          <w:iCs/>
          <w:color w:val="1A1A1A"/>
        </w:rPr>
        <w:t>The environment and international relations</w:t>
      </w:r>
      <w:r w:rsidRPr="00813D29">
        <w:rPr>
          <w:rFonts w:ascii="Times New Roman" w:hAnsi="Times New Roman" w:cs="Times New Roman"/>
          <w:color w:val="1A1A1A"/>
        </w:rPr>
        <w:t>. Cambridge University Press, 2009.</w:t>
      </w:r>
    </w:p>
    <w:p w14:paraId="071D2E9C" w14:textId="2D259965" w:rsidR="007A4FA3" w:rsidRPr="00813D29" w:rsidRDefault="007A4FA3" w:rsidP="002D71B7">
      <w:pPr>
        <w:pStyle w:val="ListParagraph"/>
        <w:numPr>
          <w:ilvl w:val="0"/>
          <w:numId w:val="3"/>
        </w:numPr>
        <w:rPr>
          <w:rFonts w:ascii="Times New Roman" w:hAnsi="Times New Roman" w:cs="Times New Roman"/>
          <w:color w:val="1A1A1A"/>
        </w:rPr>
      </w:pPr>
      <w:r w:rsidRPr="00813D29">
        <w:rPr>
          <w:rFonts w:ascii="Times New Roman" w:hAnsi="Times New Roman" w:cs="Times New Roman"/>
          <w:color w:val="262623"/>
        </w:rPr>
        <w:t>Schlosberg, David</w:t>
      </w:r>
      <w:r w:rsidR="00164779" w:rsidRPr="00813D29">
        <w:rPr>
          <w:rFonts w:ascii="Times New Roman" w:hAnsi="Times New Roman" w:cs="Times New Roman"/>
          <w:color w:val="262623"/>
        </w:rPr>
        <w:t>.</w:t>
      </w:r>
      <w:r w:rsidRPr="00813D29">
        <w:rPr>
          <w:rFonts w:ascii="Times New Roman" w:hAnsi="Times New Roman" w:cs="Times New Roman"/>
          <w:color w:val="262623"/>
        </w:rPr>
        <w:t xml:space="preserve"> </w:t>
      </w:r>
      <w:r w:rsidRPr="00813D29">
        <w:rPr>
          <w:rFonts w:ascii="Times New Roman" w:hAnsi="Times New Roman" w:cs="Times New Roman"/>
          <w:i/>
          <w:iCs/>
          <w:color w:val="262623"/>
        </w:rPr>
        <w:t>Defining env</w:t>
      </w:r>
      <w:r w:rsidR="009060D6" w:rsidRPr="00813D29">
        <w:rPr>
          <w:rFonts w:ascii="Times New Roman" w:hAnsi="Times New Roman" w:cs="Times New Roman"/>
          <w:i/>
          <w:iCs/>
          <w:color w:val="262623"/>
        </w:rPr>
        <w:t>ironmental justice</w:t>
      </w:r>
      <w:r w:rsidRPr="00813D29">
        <w:rPr>
          <w:rFonts w:ascii="Times New Roman" w:hAnsi="Times New Roman" w:cs="Times New Roman"/>
          <w:i/>
          <w:iCs/>
          <w:color w:val="262623"/>
        </w:rPr>
        <w:t>: Theories, movements, and nature</w:t>
      </w:r>
      <w:r w:rsidR="008C78CD" w:rsidRPr="00813D29">
        <w:rPr>
          <w:rFonts w:ascii="Times New Roman" w:hAnsi="Times New Roman" w:cs="Times New Roman"/>
          <w:color w:val="262623"/>
        </w:rPr>
        <w:t>. Oxford</w:t>
      </w:r>
      <w:r w:rsidRPr="00813D29">
        <w:rPr>
          <w:rFonts w:ascii="Times New Roman" w:hAnsi="Times New Roman" w:cs="Times New Roman"/>
          <w:color w:val="262623"/>
        </w:rPr>
        <w:t>; New York: Oxford University Press</w:t>
      </w:r>
      <w:r w:rsidR="00164779" w:rsidRPr="00813D29">
        <w:rPr>
          <w:rFonts w:ascii="Times New Roman" w:hAnsi="Times New Roman" w:cs="Times New Roman"/>
          <w:color w:val="262623"/>
        </w:rPr>
        <w:t xml:space="preserve">, 2007. </w:t>
      </w:r>
    </w:p>
    <w:p w14:paraId="68EF9F40" w14:textId="77777777" w:rsidR="00C209E1" w:rsidRPr="00813D29" w:rsidRDefault="00C209E1" w:rsidP="00C209E1">
      <w:pPr>
        <w:pStyle w:val="ListParagraph"/>
        <w:numPr>
          <w:ilvl w:val="0"/>
          <w:numId w:val="3"/>
        </w:numPr>
        <w:rPr>
          <w:rFonts w:ascii="Times New Roman" w:hAnsi="Times New Roman" w:cs="Times New Roman"/>
        </w:rPr>
      </w:pPr>
      <w:r w:rsidRPr="00813D29">
        <w:rPr>
          <w:rFonts w:ascii="Times New Roman" w:hAnsi="Times New Roman" w:cs="Times New Roman"/>
        </w:rPr>
        <w:t xml:space="preserve">Singh, </w:t>
      </w:r>
      <w:proofErr w:type="spellStart"/>
      <w:r w:rsidRPr="00813D29">
        <w:rPr>
          <w:rFonts w:ascii="Times New Roman" w:hAnsi="Times New Roman" w:cs="Times New Roman"/>
        </w:rPr>
        <w:t>Sarinda</w:t>
      </w:r>
      <w:proofErr w:type="spellEnd"/>
      <w:r w:rsidRPr="00813D29">
        <w:rPr>
          <w:rFonts w:ascii="Times New Roman" w:hAnsi="Times New Roman" w:cs="Times New Roman"/>
        </w:rPr>
        <w:t xml:space="preserve">. 2012. </w:t>
      </w:r>
      <w:r w:rsidRPr="00813D29">
        <w:rPr>
          <w:rFonts w:ascii="Times New Roman" w:hAnsi="Times New Roman" w:cs="Times New Roman"/>
          <w:i/>
        </w:rPr>
        <w:t>Natural Potency and Political Power: Forests and State Authority in Contemporary Laos.</w:t>
      </w:r>
      <w:r w:rsidRPr="00813D29">
        <w:rPr>
          <w:rFonts w:ascii="Times New Roman" w:hAnsi="Times New Roman" w:cs="Times New Roman"/>
        </w:rPr>
        <w:t xml:space="preserve"> University of Hawai’i Press. </w:t>
      </w:r>
      <w:r w:rsidRPr="00813D29">
        <w:rPr>
          <w:rFonts w:ascii="Times New Roman" w:hAnsi="Times New Roman" w:cs="Times New Roman"/>
          <w:color w:val="FF0000"/>
        </w:rPr>
        <w:t>(Available online through Purdue Libraries)</w:t>
      </w:r>
    </w:p>
    <w:p w14:paraId="714698D3" w14:textId="43BEED62" w:rsidR="00D065F0" w:rsidRPr="00813D29" w:rsidRDefault="00D065F0" w:rsidP="00A56096">
      <w:pPr>
        <w:spacing w:after="0"/>
        <w:rPr>
          <w:rFonts w:ascii="Times New Roman" w:hAnsi="Times New Roman" w:cs="Times New Roman"/>
        </w:rPr>
      </w:pPr>
      <w:r w:rsidRPr="00813D29">
        <w:rPr>
          <w:rFonts w:ascii="Times New Roman" w:hAnsi="Times New Roman" w:cs="Times New Roman"/>
        </w:rPr>
        <w:t xml:space="preserve">Many of the required readings are journal articles, which are available to you online via Purdue’s electronic journal holdings. Readings not available in your books or online will be posted to the course Blackboard site. </w:t>
      </w:r>
    </w:p>
    <w:p w14:paraId="5069C362" w14:textId="77777777" w:rsidR="00A400C6" w:rsidRPr="00813D29" w:rsidRDefault="00A400C6" w:rsidP="00A400C6">
      <w:pPr>
        <w:spacing w:after="120" w:line="240" w:lineRule="auto"/>
        <w:ind w:left="720"/>
        <w:contextualSpacing/>
        <w:jc w:val="both"/>
        <w:rPr>
          <w:rFonts w:ascii="Times New Roman" w:hAnsi="Times New Roman" w:cs="Times New Roman"/>
        </w:rPr>
      </w:pPr>
    </w:p>
    <w:p w14:paraId="5BE6205E" w14:textId="16020499" w:rsidR="0084537C" w:rsidRPr="00813D29" w:rsidRDefault="00423ACA" w:rsidP="0084537C">
      <w:pPr>
        <w:spacing w:after="0"/>
        <w:rPr>
          <w:rFonts w:ascii="Times New Roman" w:hAnsi="Times New Roman" w:cs="Times New Roman"/>
          <w:b/>
        </w:rPr>
      </w:pPr>
      <w:r w:rsidRPr="00813D29">
        <w:rPr>
          <w:rFonts w:ascii="Times New Roman" w:hAnsi="Times New Roman" w:cs="Times New Roman"/>
          <w:b/>
        </w:rPr>
        <w:t xml:space="preserve">Course Requirements and </w:t>
      </w:r>
      <w:r w:rsidR="0084537C" w:rsidRPr="00813D29">
        <w:rPr>
          <w:rFonts w:ascii="Times New Roman" w:hAnsi="Times New Roman" w:cs="Times New Roman"/>
          <w:b/>
        </w:rPr>
        <w:t>Assessments</w:t>
      </w:r>
    </w:p>
    <w:p w14:paraId="53C02412" w14:textId="77777777" w:rsidR="00B25C80" w:rsidRPr="00813D29" w:rsidRDefault="00423ACA" w:rsidP="0084537C">
      <w:pPr>
        <w:rPr>
          <w:rFonts w:ascii="Times New Roman" w:hAnsi="Times New Roman" w:cs="Times New Roman"/>
        </w:rPr>
      </w:pPr>
      <w:r w:rsidRPr="00813D29">
        <w:rPr>
          <w:rFonts w:ascii="Times New Roman" w:hAnsi="Times New Roman" w:cs="Times New Roman"/>
        </w:rPr>
        <w:t xml:space="preserve">This </w:t>
      </w:r>
      <w:r w:rsidR="005560E7" w:rsidRPr="00813D29">
        <w:rPr>
          <w:rFonts w:ascii="Times New Roman" w:hAnsi="Times New Roman" w:cs="Times New Roman"/>
        </w:rPr>
        <w:t xml:space="preserve">course </w:t>
      </w:r>
      <w:r w:rsidRPr="00813D29">
        <w:rPr>
          <w:rFonts w:ascii="Times New Roman" w:hAnsi="Times New Roman" w:cs="Times New Roman"/>
        </w:rPr>
        <w:t xml:space="preserve">is </w:t>
      </w:r>
      <w:r w:rsidR="005560E7" w:rsidRPr="00813D29">
        <w:rPr>
          <w:rFonts w:ascii="Times New Roman" w:hAnsi="Times New Roman" w:cs="Times New Roman"/>
        </w:rPr>
        <w:t xml:space="preserve">organized as </w:t>
      </w:r>
      <w:r w:rsidRPr="00813D29">
        <w:rPr>
          <w:rFonts w:ascii="Times New Roman" w:hAnsi="Times New Roman" w:cs="Times New Roman"/>
        </w:rPr>
        <w:t xml:space="preserve">a </w:t>
      </w:r>
      <w:r w:rsidR="00197896" w:rsidRPr="00813D29">
        <w:rPr>
          <w:rFonts w:ascii="Times New Roman" w:hAnsi="Times New Roman" w:cs="Times New Roman"/>
        </w:rPr>
        <w:t xml:space="preserve">PhD-level </w:t>
      </w:r>
      <w:r w:rsidRPr="00813D29">
        <w:rPr>
          <w:rFonts w:ascii="Times New Roman" w:hAnsi="Times New Roman" w:cs="Times New Roman"/>
        </w:rPr>
        <w:t xml:space="preserve">seminar course and, as such, students are expected to come to class fully prepared each day by having read the assigned readings before class. </w:t>
      </w:r>
    </w:p>
    <w:p w14:paraId="3B6B29E8" w14:textId="39DBA4F2" w:rsidR="00B25C80" w:rsidRPr="00813D29" w:rsidRDefault="00700C05" w:rsidP="00B25C80">
      <w:pPr>
        <w:pStyle w:val="ListParagraph"/>
        <w:numPr>
          <w:ilvl w:val="0"/>
          <w:numId w:val="9"/>
        </w:numPr>
        <w:rPr>
          <w:rFonts w:ascii="Times New Roman" w:hAnsi="Times New Roman" w:cs="Times New Roman"/>
        </w:rPr>
      </w:pPr>
      <w:r w:rsidRPr="00813D29">
        <w:rPr>
          <w:rFonts w:ascii="Times New Roman" w:hAnsi="Times New Roman" w:cs="Times New Roman"/>
          <w:b/>
        </w:rPr>
        <w:t>Participation</w:t>
      </w:r>
      <w:r w:rsidRPr="00813D29">
        <w:rPr>
          <w:rFonts w:ascii="Times New Roman" w:hAnsi="Times New Roman" w:cs="Times New Roman"/>
        </w:rPr>
        <w:t xml:space="preserve">: </w:t>
      </w:r>
      <w:r w:rsidR="00B25C80" w:rsidRPr="00813D29">
        <w:rPr>
          <w:rFonts w:ascii="Times New Roman" w:hAnsi="Times New Roman" w:cs="Times New Roman"/>
        </w:rPr>
        <w:t>Active and thoughtful participation—including the ability to listen—are an essential part of th</w:t>
      </w:r>
      <w:r w:rsidR="00846608" w:rsidRPr="00813D29">
        <w:rPr>
          <w:rFonts w:ascii="Times New Roman" w:hAnsi="Times New Roman" w:cs="Times New Roman"/>
        </w:rPr>
        <w:t>is seminar and will count for 25</w:t>
      </w:r>
      <w:r w:rsidR="00B25C80" w:rsidRPr="00813D29">
        <w:rPr>
          <w:rFonts w:ascii="Times New Roman" w:hAnsi="Times New Roman" w:cs="Times New Roman"/>
        </w:rPr>
        <w:t xml:space="preserve">% of the grade. </w:t>
      </w:r>
    </w:p>
    <w:p w14:paraId="24356EF7" w14:textId="04F927F7" w:rsidR="00B25C80" w:rsidRPr="00813D29" w:rsidRDefault="00700C05" w:rsidP="00B25C80">
      <w:pPr>
        <w:pStyle w:val="ListParagraph"/>
        <w:numPr>
          <w:ilvl w:val="0"/>
          <w:numId w:val="9"/>
        </w:numPr>
        <w:rPr>
          <w:rFonts w:ascii="Times New Roman" w:hAnsi="Times New Roman" w:cs="Times New Roman"/>
        </w:rPr>
      </w:pPr>
      <w:r w:rsidRPr="00813D29">
        <w:rPr>
          <w:rFonts w:ascii="Times New Roman" w:hAnsi="Times New Roman" w:cs="Times New Roman"/>
          <w:b/>
        </w:rPr>
        <w:t>Review E</w:t>
      </w:r>
      <w:r w:rsidR="00B25C80" w:rsidRPr="00813D29">
        <w:rPr>
          <w:rFonts w:ascii="Times New Roman" w:hAnsi="Times New Roman" w:cs="Times New Roman"/>
          <w:b/>
        </w:rPr>
        <w:t>ssays</w:t>
      </w:r>
      <w:r w:rsidR="00B25C80" w:rsidRPr="00813D29">
        <w:rPr>
          <w:rFonts w:ascii="Times New Roman" w:hAnsi="Times New Roman" w:cs="Times New Roman"/>
        </w:rPr>
        <w:t xml:space="preserve">: </w:t>
      </w:r>
      <w:r w:rsidR="007F44CB" w:rsidRPr="00813D29">
        <w:rPr>
          <w:rFonts w:ascii="Times New Roman" w:hAnsi="Times New Roman" w:cs="Times New Roman"/>
        </w:rPr>
        <w:t xml:space="preserve">Students will write </w:t>
      </w:r>
      <w:r w:rsidR="0044402F">
        <w:rPr>
          <w:rFonts w:ascii="Times New Roman" w:hAnsi="Times New Roman" w:cs="Times New Roman"/>
          <w:b/>
        </w:rPr>
        <w:t>two</w:t>
      </w:r>
      <w:r w:rsidR="006E51BF" w:rsidRPr="00813D29">
        <w:rPr>
          <w:rFonts w:ascii="Times New Roman" w:hAnsi="Times New Roman" w:cs="Times New Roman"/>
        </w:rPr>
        <w:t xml:space="preserve"> short review </w:t>
      </w:r>
      <w:proofErr w:type="gramStart"/>
      <w:r w:rsidR="006E51BF" w:rsidRPr="00813D29">
        <w:rPr>
          <w:rFonts w:ascii="Times New Roman" w:hAnsi="Times New Roman" w:cs="Times New Roman"/>
        </w:rPr>
        <w:t>essay</w:t>
      </w:r>
      <w:proofErr w:type="gramEnd"/>
      <w:r w:rsidR="006E51BF" w:rsidRPr="00813D29">
        <w:rPr>
          <w:rFonts w:ascii="Times New Roman" w:hAnsi="Times New Roman" w:cs="Times New Roman"/>
        </w:rPr>
        <w:t xml:space="preserve"> </w:t>
      </w:r>
      <w:r w:rsidR="007F44CB" w:rsidRPr="00813D29">
        <w:rPr>
          <w:rFonts w:ascii="Times New Roman" w:hAnsi="Times New Roman" w:cs="Times New Roman"/>
        </w:rPr>
        <w:t xml:space="preserve">of 5-8 pages (maximum length of 2,000 words of text including footnotes, but not including references). </w:t>
      </w:r>
      <w:r w:rsidR="006E51BF" w:rsidRPr="00813D29">
        <w:rPr>
          <w:rFonts w:ascii="Times New Roman" w:hAnsi="Times New Roman" w:cs="Times New Roman"/>
        </w:rPr>
        <w:t>The essay</w:t>
      </w:r>
      <w:r w:rsidR="00203A9C" w:rsidRPr="00813D29">
        <w:rPr>
          <w:rFonts w:ascii="Times New Roman" w:hAnsi="Times New Roman" w:cs="Times New Roman"/>
        </w:rPr>
        <w:t xml:space="preserve"> should </w:t>
      </w:r>
      <w:r w:rsidR="00203A9C" w:rsidRPr="00813D29">
        <w:rPr>
          <w:rFonts w:ascii="Times New Roman" w:hAnsi="Times New Roman" w:cs="Times New Roman"/>
          <w:u w:val="single"/>
        </w:rPr>
        <w:t>synthesize</w:t>
      </w:r>
      <w:r w:rsidR="00203A9C" w:rsidRPr="00813D29">
        <w:rPr>
          <w:rFonts w:ascii="Times New Roman" w:hAnsi="Times New Roman" w:cs="Times New Roman"/>
        </w:rPr>
        <w:t xml:space="preserve"> and </w:t>
      </w:r>
      <w:r w:rsidR="00203A9C" w:rsidRPr="00813D29">
        <w:rPr>
          <w:rFonts w:ascii="Times New Roman" w:hAnsi="Times New Roman" w:cs="Times New Roman"/>
          <w:u w:val="single"/>
        </w:rPr>
        <w:t>critically discuss</w:t>
      </w:r>
      <w:r w:rsidR="00203A9C" w:rsidRPr="00813D29">
        <w:rPr>
          <w:rFonts w:ascii="Times New Roman" w:hAnsi="Times New Roman" w:cs="Times New Roman"/>
        </w:rPr>
        <w:t xml:space="preserve"> the core readings</w:t>
      </w:r>
      <w:r w:rsidR="002D4A6B" w:rsidRPr="00813D29">
        <w:rPr>
          <w:rFonts w:ascii="Times New Roman" w:hAnsi="Times New Roman" w:cs="Times New Roman"/>
        </w:rPr>
        <w:t xml:space="preserve">. </w:t>
      </w:r>
      <w:r w:rsidR="00203A9C" w:rsidRPr="00813D29">
        <w:rPr>
          <w:rFonts w:ascii="Times New Roman" w:hAnsi="Times New Roman" w:cs="Times New Roman"/>
          <w:u w:val="single"/>
        </w:rPr>
        <w:t>Papers should be analytical and not descriptive.</w:t>
      </w:r>
      <w:r w:rsidR="00203A9C" w:rsidRPr="00813D29">
        <w:rPr>
          <w:rFonts w:ascii="Times New Roman" w:hAnsi="Times New Roman" w:cs="Times New Roman"/>
        </w:rPr>
        <w:t xml:space="preserve"> Focus on the core theoretical arguments, methodological strategies, and empirical evidence brought to bear on a research area and discuss the accomplishments of the lit</w:t>
      </w:r>
      <w:r w:rsidR="006E51BF" w:rsidRPr="00813D29">
        <w:rPr>
          <w:rFonts w:ascii="Times New Roman" w:hAnsi="Times New Roman" w:cs="Times New Roman"/>
        </w:rPr>
        <w:t>erature critically. These essays</w:t>
      </w:r>
      <w:r w:rsidR="00203A9C" w:rsidRPr="00813D29">
        <w:rPr>
          <w:rFonts w:ascii="Times New Roman" w:hAnsi="Times New Roman" w:cs="Times New Roman"/>
        </w:rPr>
        <w:t xml:space="preserve"> should be circulated to course participants no later than </w:t>
      </w:r>
      <w:r w:rsidR="00203A9C" w:rsidRPr="00813D29">
        <w:rPr>
          <w:rFonts w:ascii="Times New Roman" w:hAnsi="Times New Roman" w:cs="Times New Roman"/>
          <w:b/>
        </w:rPr>
        <w:t>8 am on the morning of our class session.</w:t>
      </w:r>
      <w:r w:rsidR="00203A9C" w:rsidRPr="00813D29">
        <w:rPr>
          <w:rFonts w:ascii="Times New Roman" w:hAnsi="Times New Roman" w:cs="Times New Roman"/>
        </w:rPr>
        <w:t xml:space="preserve"> </w:t>
      </w:r>
      <w:r w:rsidR="00203A9C" w:rsidRPr="00813D29">
        <w:rPr>
          <w:rFonts w:ascii="Times New Roman" w:hAnsi="Times New Roman" w:cs="Times New Roman"/>
          <w:b/>
        </w:rPr>
        <w:t>Please submit a preliminary version of your essay to me by Friday evening.</w:t>
      </w:r>
      <w:r w:rsidR="00203A9C" w:rsidRPr="00813D29">
        <w:rPr>
          <w:rFonts w:ascii="Times New Roman" w:hAnsi="Times New Roman" w:cs="Times New Roman"/>
        </w:rPr>
        <w:t xml:space="preserve"> I will only grade the final version submitted to the entire class. </w:t>
      </w:r>
      <w:r w:rsidR="0044402F">
        <w:rPr>
          <w:rFonts w:ascii="Times New Roman" w:hAnsi="Times New Roman" w:cs="Times New Roman"/>
        </w:rPr>
        <w:t>These</w:t>
      </w:r>
      <w:r w:rsidR="00846608" w:rsidRPr="00813D29">
        <w:rPr>
          <w:rFonts w:ascii="Times New Roman" w:hAnsi="Times New Roman" w:cs="Times New Roman"/>
        </w:rPr>
        <w:t xml:space="preserve"> paper</w:t>
      </w:r>
      <w:r w:rsidR="0044402F">
        <w:rPr>
          <w:rFonts w:ascii="Times New Roman" w:hAnsi="Times New Roman" w:cs="Times New Roman"/>
        </w:rPr>
        <w:t>s</w:t>
      </w:r>
      <w:r w:rsidR="00846608" w:rsidRPr="00813D29">
        <w:rPr>
          <w:rFonts w:ascii="Times New Roman" w:hAnsi="Times New Roman" w:cs="Times New Roman"/>
        </w:rPr>
        <w:t xml:space="preserve"> will count for 15</w:t>
      </w:r>
      <w:r w:rsidR="006E51BF" w:rsidRPr="00813D29">
        <w:rPr>
          <w:rFonts w:ascii="Times New Roman" w:hAnsi="Times New Roman" w:cs="Times New Roman"/>
        </w:rPr>
        <w:t xml:space="preserve">% of the grade. </w:t>
      </w:r>
    </w:p>
    <w:p w14:paraId="69256E81" w14:textId="59B159E2" w:rsidR="00B25C80" w:rsidRPr="00813D29" w:rsidRDefault="00B25C80" w:rsidP="00B25C80">
      <w:pPr>
        <w:pStyle w:val="ListParagraph"/>
        <w:numPr>
          <w:ilvl w:val="0"/>
          <w:numId w:val="9"/>
        </w:numPr>
        <w:rPr>
          <w:rFonts w:ascii="Times New Roman" w:hAnsi="Times New Roman" w:cs="Times New Roman"/>
        </w:rPr>
      </w:pPr>
      <w:r w:rsidRPr="00813D29">
        <w:rPr>
          <w:rFonts w:ascii="Times New Roman" w:hAnsi="Times New Roman" w:cs="Times New Roman"/>
          <w:b/>
        </w:rPr>
        <w:t>Class Moderation</w:t>
      </w:r>
      <w:r w:rsidRPr="00813D29">
        <w:rPr>
          <w:rFonts w:ascii="Times New Roman" w:hAnsi="Times New Roman" w:cs="Times New Roman"/>
        </w:rPr>
        <w:t xml:space="preserve">: </w:t>
      </w:r>
      <w:r w:rsidR="00700C05" w:rsidRPr="00813D29">
        <w:rPr>
          <w:rFonts w:ascii="Times New Roman" w:hAnsi="Times New Roman" w:cs="Times New Roman"/>
        </w:rPr>
        <w:t>E</w:t>
      </w:r>
      <w:r w:rsidRPr="00813D29">
        <w:rPr>
          <w:rFonts w:ascii="Times New Roman" w:hAnsi="Times New Roman" w:cs="Times New Roman"/>
        </w:rPr>
        <w:t xml:space="preserve">ach student will </w:t>
      </w:r>
      <w:r w:rsidRPr="00813D29">
        <w:rPr>
          <w:rFonts w:ascii="Times New Roman" w:hAnsi="Times New Roman" w:cs="Times New Roman"/>
          <w:b/>
        </w:rPr>
        <w:t>lead</w:t>
      </w:r>
      <w:r w:rsidRPr="00813D29">
        <w:rPr>
          <w:rFonts w:ascii="Times New Roman" w:hAnsi="Times New Roman" w:cs="Times New Roman"/>
        </w:rPr>
        <w:t xml:space="preserve"> the class discussion </w:t>
      </w:r>
      <w:r w:rsidR="0044402F">
        <w:rPr>
          <w:rFonts w:ascii="Times New Roman" w:hAnsi="Times New Roman" w:cs="Times New Roman"/>
        </w:rPr>
        <w:t>for two</w:t>
      </w:r>
      <w:r w:rsidR="0039074E" w:rsidRPr="00813D29">
        <w:rPr>
          <w:rFonts w:ascii="Times New Roman" w:hAnsi="Times New Roman" w:cs="Times New Roman"/>
        </w:rPr>
        <w:t xml:space="preserve"> </w:t>
      </w:r>
      <w:r w:rsidRPr="00813D29">
        <w:rPr>
          <w:rFonts w:ascii="Times New Roman" w:hAnsi="Times New Roman" w:cs="Times New Roman"/>
        </w:rPr>
        <w:t>session</w:t>
      </w:r>
      <w:r w:rsidR="0044402F">
        <w:rPr>
          <w:rFonts w:ascii="Times New Roman" w:hAnsi="Times New Roman" w:cs="Times New Roman"/>
        </w:rPr>
        <w:t>s</w:t>
      </w:r>
      <w:r w:rsidRPr="00813D29">
        <w:rPr>
          <w:rFonts w:ascii="Times New Roman" w:hAnsi="Times New Roman" w:cs="Times New Roman"/>
        </w:rPr>
        <w:t>, either alone or with a p</w:t>
      </w:r>
      <w:r w:rsidR="0044402F">
        <w:rPr>
          <w:rFonts w:ascii="Times New Roman" w:hAnsi="Times New Roman" w:cs="Times New Roman"/>
        </w:rPr>
        <w:t>artner. You should do this for the</w:t>
      </w:r>
      <w:r w:rsidRPr="00813D29">
        <w:rPr>
          <w:rFonts w:ascii="Times New Roman" w:hAnsi="Times New Roman" w:cs="Times New Roman"/>
        </w:rPr>
        <w:t xml:space="preserve"> week</w:t>
      </w:r>
      <w:r w:rsidR="0044402F">
        <w:rPr>
          <w:rFonts w:ascii="Times New Roman" w:hAnsi="Times New Roman" w:cs="Times New Roman"/>
        </w:rPr>
        <w:t>s</w:t>
      </w:r>
      <w:r w:rsidRPr="00813D29">
        <w:rPr>
          <w:rFonts w:ascii="Times New Roman" w:hAnsi="Times New Roman" w:cs="Times New Roman"/>
        </w:rPr>
        <w:t xml:space="preserve"> for which you prepare a review essay. Please plan to discuss the strategy to lead discussion with the instructor before the session. </w:t>
      </w:r>
      <w:r w:rsidR="0039074E" w:rsidRPr="00813D29">
        <w:rPr>
          <w:rFonts w:ascii="Times New Roman" w:hAnsi="Times New Roman" w:cs="Times New Roman"/>
        </w:rPr>
        <w:t xml:space="preserve">This requirement </w:t>
      </w:r>
      <w:r w:rsidR="006E51BF" w:rsidRPr="00813D29">
        <w:rPr>
          <w:rFonts w:ascii="Times New Roman" w:hAnsi="Times New Roman" w:cs="Times New Roman"/>
        </w:rPr>
        <w:t>will count for 10% of the grade.</w:t>
      </w:r>
    </w:p>
    <w:p w14:paraId="5E34C11F" w14:textId="06665589" w:rsidR="00D76AB3" w:rsidRPr="00813D29" w:rsidRDefault="00700C05" w:rsidP="00D76AB3">
      <w:pPr>
        <w:pStyle w:val="ListParagraph"/>
        <w:numPr>
          <w:ilvl w:val="0"/>
          <w:numId w:val="9"/>
        </w:numPr>
        <w:rPr>
          <w:rFonts w:ascii="Times New Roman" w:hAnsi="Times New Roman" w:cs="Times New Roman"/>
        </w:rPr>
      </w:pPr>
      <w:r w:rsidRPr="00813D29">
        <w:rPr>
          <w:rFonts w:ascii="Times New Roman" w:hAnsi="Times New Roman" w:cs="Times New Roman"/>
          <w:b/>
        </w:rPr>
        <w:t>Data Report</w:t>
      </w:r>
      <w:r w:rsidRPr="00813D29">
        <w:rPr>
          <w:rFonts w:ascii="Times New Roman" w:hAnsi="Times New Roman" w:cs="Times New Roman"/>
        </w:rPr>
        <w:t>: Each student will write one brief report (around 1,000 words) that seek</w:t>
      </w:r>
      <w:r w:rsidR="0039074E" w:rsidRPr="00813D29">
        <w:rPr>
          <w:rFonts w:ascii="Times New Roman" w:hAnsi="Times New Roman" w:cs="Times New Roman"/>
        </w:rPr>
        <w:t>s</w:t>
      </w:r>
      <w:r w:rsidRPr="00813D29">
        <w:rPr>
          <w:rFonts w:ascii="Times New Roman" w:hAnsi="Times New Roman" w:cs="Times New Roman"/>
        </w:rPr>
        <w:t xml:space="preserve"> to identify and evaluate data sources for assessing claims of justice in global conservation governance (e.g. forest and biodiversity governance). </w:t>
      </w:r>
      <w:r w:rsidR="00203A9C" w:rsidRPr="00813D29">
        <w:rPr>
          <w:rFonts w:ascii="Times New Roman" w:hAnsi="Times New Roman" w:cs="Times New Roman"/>
        </w:rPr>
        <w:t xml:space="preserve">You should identify potential data sources, discuss their reliability and validity, assess the coverage of the data, and identify potentially fruitful areas for future empirical work. If appropriate, you may include some examples of where datasets have </w:t>
      </w:r>
      <w:r w:rsidR="00203A9C" w:rsidRPr="00813D29">
        <w:rPr>
          <w:rFonts w:ascii="Times New Roman" w:hAnsi="Times New Roman" w:cs="Times New Roman"/>
        </w:rPr>
        <w:lastRenderedPageBreak/>
        <w:t xml:space="preserve">been used and identify whether there are controversies related to the quality and/or use of the data. </w:t>
      </w:r>
      <w:r w:rsidR="007F44CB" w:rsidRPr="00813D29">
        <w:rPr>
          <w:rFonts w:ascii="Times New Roman" w:hAnsi="Times New Roman" w:cs="Times New Roman"/>
        </w:rPr>
        <w:t>This will count for 10% of the grade.</w:t>
      </w:r>
      <w:r w:rsidR="00E00E43">
        <w:rPr>
          <w:rFonts w:ascii="Times New Roman" w:hAnsi="Times New Roman" w:cs="Times New Roman"/>
        </w:rPr>
        <w:t xml:space="preserve"> </w:t>
      </w:r>
      <w:r w:rsidR="00896F93">
        <w:rPr>
          <w:rFonts w:ascii="Times New Roman" w:hAnsi="Times New Roman" w:cs="Times New Roman"/>
          <w:b/>
        </w:rPr>
        <w:t>Due in-class 10/5</w:t>
      </w:r>
      <w:r w:rsidR="00E00E43">
        <w:rPr>
          <w:rFonts w:ascii="Times New Roman" w:hAnsi="Times New Roman" w:cs="Times New Roman"/>
          <w:b/>
        </w:rPr>
        <w:t>.</w:t>
      </w:r>
    </w:p>
    <w:p w14:paraId="330E0576" w14:textId="1A90CEAF" w:rsidR="00495FCB" w:rsidRPr="00813D29" w:rsidRDefault="00700C05" w:rsidP="00D76AB3">
      <w:pPr>
        <w:pStyle w:val="ListParagraph"/>
        <w:numPr>
          <w:ilvl w:val="0"/>
          <w:numId w:val="9"/>
        </w:numPr>
        <w:rPr>
          <w:rFonts w:ascii="Times New Roman" w:hAnsi="Times New Roman" w:cs="Times New Roman"/>
        </w:rPr>
      </w:pPr>
      <w:r w:rsidRPr="00813D29">
        <w:rPr>
          <w:rFonts w:ascii="Times New Roman" w:hAnsi="Times New Roman" w:cs="Times New Roman"/>
          <w:b/>
        </w:rPr>
        <w:t>Book Review</w:t>
      </w:r>
      <w:r w:rsidRPr="00813D29">
        <w:rPr>
          <w:rFonts w:ascii="Times New Roman" w:hAnsi="Times New Roman" w:cs="Times New Roman"/>
        </w:rPr>
        <w:t xml:space="preserve">: Each student will write one book review from the list of suggested books provided under each topic. These reviews should </w:t>
      </w:r>
      <w:r w:rsidRPr="00813D29">
        <w:rPr>
          <w:rFonts w:ascii="Times New Roman" w:hAnsi="Times New Roman" w:cs="Times New Roman"/>
          <w:u w:val="single"/>
        </w:rPr>
        <w:t>not</w:t>
      </w:r>
      <w:r w:rsidRPr="00813D29">
        <w:rPr>
          <w:rFonts w:ascii="Times New Roman" w:hAnsi="Times New Roman" w:cs="Times New Roman"/>
        </w:rPr>
        <w:t xml:space="preserve"> overlap with your topical essay reviews. You should summarize the core argument, methodology, and rival explanations. Your review should be targeted at a specific journal in the GEP</w:t>
      </w:r>
      <w:r w:rsidR="007D6F1D" w:rsidRPr="00813D29">
        <w:rPr>
          <w:rFonts w:ascii="Times New Roman" w:hAnsi="Times New Roman" w:cs="Times New Roman"/>
        </w:rPr>
        <w:t xml:space="preserve"> or GEG</w:t>
      </w:r>
      <w:r w:rsidRPr="00813D29">
        <w:rPr>
          <w:rFonts w:ascii="Times New Roman" w:hAnsi="Times New Roman" w:cs="Times New Roman"/>
        </w:rPr>
        <w:t xml:space="preserve"> subfield</w:t>
      </w:r>
      <w:r w:rsidR="007D6F1D" w:rsidRPr="00813D29">
        <w:rPr>
          <w:rFonts w:ascii="Times New Roman" w:hAnsi="Times New Roman" w:cs="Times New Roman"/>
        </w:rPr>
        <w:t>s</w:t>
      </w:r>
      <w:r w:rsidR="00757A94" w:rsidRPr="00813D29">
        <w:rPr>
          <w:rFonts w:ascii="Times New Roman" w:hAnsi="Times New Roman" w:cs="Times New Roman"/>
        </w:rPr>
        <w:t xml:space="preserve"> and follow that journal</w:t>
      </w:r>
      <w:r w:rsidR="002E3D05" w:rsidRPr="00813D29">
        <w:rPr>
          <w:rFonts w:ascii="Times New Roman" w:hAnsi="Times New Roman" w:cs="Times New Roman"/>
        </w:rPr>
        <w:t>’</w:t>
      </w:r>
      <w:r w:rsidR="00757A94" w:rsidRPr="00813D29">
        <w:rPr>
          <w:rFonts w:ascii="Times New Roman" w:hAnsi="Times New Roman" w:cs="Times New Roman"/>
        </w:rPr>
        <w:t>s guidelines</w:t>
      </w:r>
      <w:r w:rsidR="007D6F1D" w:rsidRPr="00813D29">
        <w:rPr>
          <w:rFonts w:ascii="Times New Roman" w:hAnsi="Times New Roman" w:cs="Times New Roman"/>
        </w:rPr>
        <w:t xml:space="preserve">. </w:t>
      </w:r>
      <w:r w:rsidR="00C0722B" w:rsidRPr="00813D29">
        <w:rPr>
          <w:rFonts w:ascii="Times New Roman" w:hAnsi="Times New Roman" w:cs="Times New Roman"/>
        </w:rPr>
        <w:t xml:space="preserve">Book reviews should be circulated to course participants no later than </w:t>
      </w:r>
      <w:r w:rsidR="00C0722B" w:rsidRPr="00813D29">
        <w:rPr>
          <w:rFonts w:ascii="Times New Roman" w:hAnsi="Times New Roman" w:cs="Times New Roman"/>
          <w:b/>
        </w:rPr>
        <w:t>8am on the morning of our class session to which the book pertains</w:t>
      </w:r>
      <w:r w:rsidR="00C0722B" w:rsidRPr="00813D29">
        <w:rPr>
          <w:rFonts w:ascii="Times New Roman" w:hAnsi="Times New Roman" w:cs="Times New Roman"/>
        </w:rPr>
        <w:t xml:space="preserve">. </w:t>
      </w:r>
      <w:r w:rsidR="007F44CB" w:rsidRPr="00813D29">
        <w:rPr>
          <w:rFonts w:ascii="Times New Roman" w:hAnsi="Times New Roman" w:cs="Times New Roman"/>
        </w:rPr>
        <w:t>10% of grade.</w:t>
      </w:r>
      <w:r w:rsidR="006E51BF" w:rsidRPr="00813D29">
        <w:rPr>
          <w:rFonts w:ascii="Times New Roman" w:hAnsi="Times New Roman" w:cs="Times New Roman"/>
        </w:rPr>
        <w:t xml:space="preserve"> In lieu of a book review, you may also opt to write a second review essay but you must inform the instructor no later than </w:t>
      </w:r>
      <w:r w:rsidR="006E51BF" w:rsidRPr="00813D29">
        <w:rPr>
          <w:rFonts w:ascii="Times New Roman" w:hAnsi="Times New Roman" w:cs="Times New Roman"/>
          <w:b/>
        </w:rPr>
        <w:t>August 31</w:t>
      </w:r>
      <w:r w:rsidR="006E51BF" w:rsidRPr="00813D29">
        <w:rPr>
          <w:rFonts w:ascii="Times New Roman" w:hAnsi="Times New Roman" w:cs="Times New Roman"/>
        </w:rPr>
        <w:t xml:space="preserve">. </w:t>
      </w:r>
    </w:p>
    <w:p w14:paraId="292D518B" w14:textId="6ED584CF" w:rsidR="00C209A3" w:rsidRPr="00813D29" w:rsidRDefault="007D6F1D" w:rsidP="00D76AB3">
      <w:pPr>
        <w:pStyle w:val="ListParagraph"/>
        <w:numPr>
          <w:ilvl w:val="0"/>
          <w:numId w:val="9"/>
        </w:numPr>
        <w:rPr>
          <w:rFonts w:ascii="Times New Roman" w:hAnsi="Times New Roman" w:cs="Times New Roman"/>
        </w:rPr>
      </w:pPr>
      <w:r w:rsidRPr="00813D29">
        <w:rPr>
          <w:rFonts w:ascii="Times New Roman" w:hAnsi="Times New Roman" w:cs="Times New Roman"/>
          <w:b/>
        </w:rPr>
        <w:t>Final Paper</w:t>
      </w:r>
      <w:r w:rsidRPr="00813D29">
        <w:rPr>
          <w:rFonts w:ascii="Times New Roman" w:hAnsi="Times New Roman" w:cs="Times New Roman"/>
        </w:rPr>
        <w:t xml:space="preserve">: </w:t>
      </w:r>
      <w:r w:rsidR="00BE12DA" w:rsidRPr="00813D29">
        <w:rPr>
          <w:rFonts w:ascii="Times New Roman" w:hAnsi="Times New Roman" w:cs="Times New Roman"/>
        </w:rPr>
        <w:t xml:space="preserve">Each student will prepare a final analytical paper, either an original empirical analysis or a literature review that </w:t>
      </w:r>
      <w:r w:rsidR="00E050E8" w:rsidRPr="00813D29">
        <w:rPr>
          <w:rFonts w:ascii="Times New Roman" w:hAnsi="Times New Roman" w:cs="Times New Roman"/>
        </w:rPr>
        <w:t xml:space="preserve">identifies a </w:t>
      </w:r>
      <w:r w:rsidR="00E050E8" w:rsidRPr="00813D29">
        <w:rPr>
          <w:rFonts w:ascii="Times New Roman" w:hAnsi="Times New Roman" w:cs="Times New Roman"/>
          <w:b/>
        </w:rPr>
        <w:t xml:space="preserve">problem-driven </w:t>
      </w:r>
      <w:r w:rsidR="00E050E8" w:rsidRPr="00813D29">
        <w:rPr>
          <w:rFonts w:ascii="Times New Roman" w:hAnsi="Times New Roman" w:cs="Times New Roman"/>
        </w:rPr>
        <w:t>research question related to the content of our course</w:t>
      </w:r>
      <w:r w:rsidR="00B81134" w:rsidRPr="00813D29">
        <w:rPr>
          <w:rFonts w:ascii="Times New Roman" w:hAnsi="Times New Roman" w:cs="Times New Roman"/>
        </w:rPr>
        <w:t xml:space="preserve">. Each student must submit a </w:t>
      </w:r>
      <w:r w:rsidR="00B81134" w:rsidRPr="00813D29">
        <w:rPr>
          <w:rFonts w:ascii="Times New Roman" w:hAnsi="Times New Roman" w:cs="Times New Roman"/>
          <w:b/>
        </w:rPr>
        <w:t xml:space="preserve">short memo </w:t>
      </w:r>
      <w:r w:rsidR="00B81134" w:rsidRPr="00813D29">
        <w:rPr>
          <w:rFonts w:ascii="Times New Roman" w:hAnsi="Times New Roman" w:cs="Times New Roman"/>
        </w:rPr>
        <w:t xml:space="preserve">(3-5 pages) that describes your proposed question and highlights the main issues you will discuss. The memo is due </w:t>
      </w:r>
      <w:r w:rsidR="00C209A3" w:rsidRPr="00813D29">
        <w:rPr>
          <w:rFonts w:ascii="Times New Roman" w:hAnsi="Times New Roman" w:cs="Times New Roman"/>
          <w:b/>
        </w:rPr>
        <w:t>October 19.</w:t>
      </w:r>
      <w:r w:rsidR="00C209A3" w:rsidRPr="00813D29">
        <w:rPr>
          <w:rFonts w:ascii="Times New Roman" w:hAnsi="Times New Roman" w:cs="Times New Roman"/>
        </w:rPr>
        <w:t xml:space="preserve"> The final paper should be 20-25 pages and follow standard formatting and referencing guidelines. </w:t>
      </w:r>
      <w:r w:rsidR="006E51BF" w:rsidRPr="00813D29">
        <w:rPr>
          <w:rFonts w:ascii="Times New Roman" w:hAnsi="Times New Roman" w:cs="Times New Roman"/>
        </w:rPr>
        <w:t xml:space="preserve">It is due </w:t>
      </w:r>
      <w:r w:rsidR="006E51BF" w:rsidRPr="00813D29">
        <w:rPr>
          <w:rFonts w:ascii="Times New Roman" w:hAnsi="Times New Roman" w:cs="Times New Roman"/>
          <w:b/>
        </w:rPr>
        <w:t xml:space="preserve">December 12. </w:t>
      </w:r>
      <w:r w:rsidR="006E51BF" w:rsidRPr="00813D29">
        <w:rPr>
          <w:rFonts w:ascii="Times New Roman" w:hAnsi="Times New Roman" w:cs="Times New Roman"/>
        </w:rPr>
        <w:t xml:space="preserve">The final paper will count for 30% of the grade. </w:t>
      </w:r>
    </w:p>
    <w:p w14:paraId="44C08D60" w14:textId="77777777" w:rsidR="00C209A3" w:rsidRPr="00813D29" w:rsidRDefault="00C209A3" w:rsidP="00C209A3">
      <w:pPr>
        <w:ind w:left="360"/>
        <w:rPr>
          <w:rFonts w:ascii="Times New Roman" w:hAnsi="Times New Roman" w:cs="Times New Roman"/>
          <w:b/>
        </w:rPr>
      </w:pPr>
      <w:r w:rsidRPr="00813D29">
        <w:rPr>
          <w:rFonts w:ascii="Times New Roman" w:hAnsi="Times New Roman" w:cs="Times New Roman"/>
        </w:rPr>
        <w:t>All written work for this class must be done individually. You may discuss each paper’s topic and your ideas in advance with your peers, provided you acknowledge them individually in your papers.</w:t>
      </w:r>
      <w:r w:rsidRPr="00813D29">
        <w:rPr>
          <w:rFonts w:ascii="Times New Roman" w:hAnsi="Times New Roman" w:cs="Times New Roman"/>
          <w:b/>
        </w:rPr>
        <w:t xml:space="preserve"> </w:t>
      </w:r>
    </w:p>
    <w:p w14:paraId="1A03300F" w14:textId="77777777" w:rsidR="008932F9" w:rsidRPr="00813D29" w:rsidRDefault="008932F9" w:rsidP="00C209A3">
      <w:pPr>
        <w:ind w:left="360"/>
        <w:rPr>
          <w:rFonts w:ascii="Times New Roman" w:hAnsi="Times New Roman" w:cs="Times New Roman"/>
          <w:b/>
        </w:rPr>
      </w:pPr>
    </w:p>
    <w:p w14:paraId="63ABACB3" w14:textId="4C0D4869" w:rsidR="00142D9C" w:rsidRPr="00813D29" w:rsidRDefault="00142D9C" w:rsidP="00142D9C">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13D29">
        <w:rPr>
          <w:rFonts w:ascii="Times New Roman" w:hAnsi="Times New Roman" w:cs="Times New Roman"/>
        </w:rPr>
        <w:t>Overview of Global Environmental Politics</w:t>
      </w:r>
    </w:p>
    <w:p w14:paraId="04795475" w14:textId="3FC89535" w:rsidR="00A400C6" w:rsidRPr="00813D29" w:rsidRDefault="00A400C6" w:rsidP="00A400C6">
      <w:pPr>
        <w:rPr>
          <w:rFonts w:ascii="Times New Roman" w:hAnsi="Times New Roman" w:cs="Times New Roman"/>
        </w:rPr>
      </w:pPr>
      <w:r w:rsidRPr="00813D29">
        <w:rPr>
          <w:rFonts w:ascii="Times New Roman" w:hAnsi="Times New Roman" w:cs="Times New Roman"/>
          <w:u w:val="single"/>
        </w:rPr>
        <w:t>Week 1 (Monday, 8/24)</w:t>
      </w:r>
      <w:r w:rsidRPr="00813D29">
        <w:rPr>
          <w:rFonts w:ascii="Times New Roman" w:hAnsi="Times New Roman" w:cs="Times New Roman"/>
        </w:rPr>
        <w:t xml:space="preserve">: </w:t>
      </w:r>
      <w:r w:rsidR="00142D9C" w:rsidRPr="00813D29">
        <w:rPr>
          <w:rFonts w:ascii="Times New Roman" w:hAnsi="Times New Roman" w:cs="Times New Roman"/>
        </w:rPr>
        <w:t xml:space="preserve">What are some of the central puzzles in global environmental politics? </w:t>
      </w:r>
      <w:r w:rsidR="00E02F10" w:rsidRPr="00813D29">
        <w:rPr>
          <w:rFonts w:ascii="Times New Roman" w:hAnsi="Times New Roman" w:cs="Times New Roman"/>
        </w:rPr>
        <w:t xml:space="preserve">How do scholars study global environmental governance? </w:t>
      </w:r>
      <w:r w:rsidR="00E72058" w:rsidRPr="00813D29">
        <w:rPr>
          <w:rFonts w:ascii="Times New Roman" w:hAnsi="Times New Roman" w:cs="Times New Roman"/>
        </w:rPr>
        <w:t xml:space="preserve">What are the questions, approaches, central concepts, and the gaps </w:t>
      </w:r>
      <w:r w:rsidR="00142D9C" w:rsidRPr="00813D29">
        <w:rPr>
          <w:rFonts w:ascii="Times New Roman" w:hAnsi="Times New Roman" w:cs="Times New Roman"/>
        </w:rPr>
        <w:t>that shape our inquiries</w:t>
      </w:r>
      <w:r w:rsidR="00E72058" w:rsidRPr="00813D29">
        <w:rPr>
          <w:rFonts w:ascii="Times New Roman" w:hAnsi="Times New Roman" w:cs="Times New Roman"/>
        </w:rPr>
        <w:t>?</w:t>
      </w:r>
      <w:r w:rsidR="00142D9C" w:rsidRPr="00813D29">
        <w:rPr>
          <w:rFonts w:ascii="Times New Roman" w:hAnsi="Times New Roman" w:cs="Times New Roman"/>
        </w:rPr>
        <w:t xml:space="preserve"> </w:t>
      </w:r>
    </w:p>
    <w:p w14:paraId="0B257A84" w14:textId="77777777" w:rsidR="00DB7C5C" w:rsidRPr="00813D29" w:rsidRDefault="00DB7C5C" w:rsidP="00E02F10">
      <w:pPr>
        <w:numPr>
          <w:ilvl w:val="0"/>
          <w:numId w:val="10"/>
        </w:numPr>
        <w:tabs>
          <w:tab w:val="clear" w:pos="720"/>
          <w:tab w:val="num" w:pos="900"/>
        </w:tabs>
        <w:spacing w:before="100" w:beforeAutospacing="1" w:after="100" w:afterAutospacing="1" w:line="240" w:lineRule="auto"/>
        <w:ind w:left="900"/>
        <w:rPr>
          <w:rFonts w:ascii="Times New Roman" w:eastAsia="Times New Roman" w:hAnsi="Times New Roman" w:cs="Times New Roman"/>
        </w:rPr>
      </w:pPr>
      <w:r w:rsidRPr="00813D29">
        <w:rPr>
          <w:rFonts w:ascii="Times New Roman" w:eastAsia="Times New Roman" w:hAnsi="Times New Roman" w:cs="Times New Roman"/>
        </w:rPr>
        <w:t xml:space="preserve">O’Neill Chapters 1 and 2 </w:t>
      </w:r>
    </w:p>
    <w:p w14:paraId="37D9C2DD" w14:textId="256D351D" w:rsidR="00DB7C5C" w:rsidRPr="00813D29" w:rsidRDefault="00DB7C5C" w:rsidP="00E02F10">
      <w:pPr>
        <w:numPr>
          <w:ilvl w:val="0"/>
          <w:numId w:val="10"/>
        </w:numPr>
        <w:tabs>
          <w:tab w:val="clear" w:pos="720"/>
          <w:tab w:val="num" w:pos="900"/>
        </w:tabs>
        <w:spacing w:before="100" w:beforeAutospacing="1" w:after="100" w:afterAutospacing="1" w:line="240" w:lineRule="auto"/>
        <w:ind w:left="900"/>
        <w:rPr>
          <w:rFonts w:ascii="Times New Roman" w:eastAsia="Times New Roman" w:hAnsi="Times New Roman" w:cs="Times New Roman"/>
        </w:rPr>
      </w:pPr>
      <w:r w:rsidRPr="00813D29">
        <w:rPr>
          <w:rFonts w:ascii="Times New Roman" w:eastAsia="Times New Roman" w:hAnsi="Times New Roman" w:cs="Times New Roman"/>
        </w:rPr>
        <w:t xml:space="preserve">Hardin, Garrett. 1968. "The Tragedy of the Commons." Excerpts in Chapter 3 in </w:t>
      </w:r>
      <w:r w:rsidRPr="00813D29">
        <w:rPr>
          <w:rFonts w:ascii="Times New Roman" w:eastAsia="Times New Roman" w:hAnsi="Times New Roman" w:cs="Times New Roman"/>
          <w:i/>
          <w:iCs/>
        </w:rPr>
        <w:t>Green Planet Blues</w:t>
      </w:r>
      <w:r w:rsidRPr="00813D29">
        <w:rPr>
          <w:rFonts w:ascii="Times New Roman" w:eastAsia="Times New Roman" w:hAnsi="Times New Roman" w:cs="Times New Roman"/>
        </w:rPr>
        <w:t xml:space="preserve"> edited by K. </w:t>
      </w:r>
      <w:proofErr w:type="spellStart"/>
      <w:r w:rsidRPr="00813D29">
        <w:rPr>
          <w:rFonts w:ascii="Times New Roman" w:eastAsia="Times New Roman" w:hAnsi="Times New Roman" w:cs="Times New Roman"/>
        </w:rPr>
        <w:t>Conca</w:t>
      </w:r>
      <w:proofErr w:type="spellEnd"/>
      <w:r w:rsidRPr="00813D29">
        <w:rPr>
          <w:rFonts w:ascii="Times New Roman" w:eastAsia="Times New Roman" w:hAnsi="Times New Roman" w:cs="Times New Roman"/>
        </w:rPr>
        <w:t xml:space="preserve"> and G. </w:t>
      </w:r>
      <w:proofErr w:type="spellStart"/>
      <w:r w:rsidRPr="00813D29">
        <w:rPr>
          <w:rFonts w:ascii="Times New Roman" w:eastAsia="Times New Roman" w:hAnsi="Times New Roman" w:cs="Times New Roman"/>
        </w:rPr>
        <w:t>Dabelko</w:t>
      </w:r>
      <w:proofErr w:type="spellEnd"/>
      <w:r w:rsidRPr="00813D29">
        <w:rPr>
          <w:rFonts w:ascii="Times New Roman" w:eastAsia="Times New Roman" w:hAnsi="Times New Roman" w:cs="Times New Roman"/>
        </w:rPr>
        <w:t xml:space="preserve">. </w:t>
      </w:r>
    </w:p>
    <w:p w14:paraId="381578DE" w14:textId="77777777" w:rsidR="00DB7C5C" w:rsidRPr="00813D29" w:rsidRDefault="00DB7C5C" w:rsidP="00E02F10">
      <w:pPr>
        <w:numPr>
          <w:ilvl w:val="0"/>
          <w:numId w:val="10"/>
        </w:numPr>
        <w:tabs>
          <w:tab w:val="clear" w:pos="720"/>
          <w:tab w:val="num" w:pos="900"/>
        </w:tabs>
        <w:spacing w:before="100" w:beforeAutospacing="1" w:after="100" w:afterAutospacing="1" w:line="240" w:lineRule="auto"/>
        <w:ind w:left="900"/>
        <w:rPr>
          <w:rFonts w:ascii="Times New Roman" w:eastAsia="Times New Roman" w:hAnsi="Times New Roman" w:cs="Times New Roman"/>
        </w:rPr>
      </w:pPr>
      <w:proofErr w:type="spellStart"/>
      <w:r w:rsidRPr="00813D29">
        <w:rPr>
          <w:rFonts w:ascii="Times New Roman" w:eastAsia="Times New Roman" w:hAnsi="Times New Roman" w:cs="Times New Roman"/>
        </w:rPr>
        <w:t>Biermann</w:t>
      </w:r>
      <w:proofErr w:type="spellEnd"/>
      <w:r w:rsidRPr="00813D29">
        <w:rPr>
          <w:rFonts w:ascii="Times New Roman" w:eastAsia="Times New Roman" w:hAnsi="Times New Roman" w:cs="Times New Roman"/>
        </w:rPr>
        <w:t xml:space="preserve"> and </w:t>
      </w:r>
      <w:proofErr w:type="spellStart"/>
      <w:r w:rsidRPr="00813D29">
        <w:rPr>
          <w:rFonts w:ascii="Times New Roman" w:eastAsia="Times New Roman" w:hAnsi="Times New Roman" w:cs="Times New Roman"/>
        </w:rPr>
        <w:t>Pattberg</w:t>
      </w:r>
      <w:proofErr w:type="spellEnd"/>
      <w:r w:rsidRPr="00813D29">
        <w:rPr>
          <w:rFonts w:ascii="Times New Roman" w:eastAsia="Times New Roman" w:hAnsi="Times New Roman" w:cs="Times New Roman"/>
        </w:rPr>
        <w:t xml:space="preserve"> Chapter 1</w:t>
      </w:r>
    </w:p>
    <w:p w14:paraId="2ACABBA9" w14:textId="699B545A" w:rsidR="00DB7C5C" w:rsidRPr="00813D29" w:rsidRDefault="00DB7C5C" w:rsidP="00E02F10">
      <w:pPr>
        <w:numPr>
          <w:ilvl w:val="0"/>
          <w:numId w:val="10"/>
        </w:numPr>
        <w:tabs>
          <w:tab w:val="clear" w:pos="720"/>
          <w:tab w:val="num" w:pos="900"/>
        </w:tabs>
        <w:spacing w:before="100" w:beforeAutospacing="1" w:after="100" w:afterAutospacing="1" w:line="240" w:lineRule="auto"/>
        <w:ind w:left="900"/>
        <w:rPr>
          <w:rFonts w:ascii="Times New Roman" w:eastAsia="Times New Roman" w:hAnsi="Times New Roman" w:cs="Times New Roman"/>
        </w:rPr>
      </w:pPr>
      <w:r w:rsidRPr="00813D29">
        <w:rPr>
          <w:rFonts w:ascii="Times New Roman" w:eastAsia="Times New Roman" w:hAnsi="Times New Roman" w:cs="Times New Roman"/>
        </w:rPr>
        <w:t xml:space="preserve">O'Neill et al (2013). "Methods and Global Environmental Governance." </w:t>
      </w:r>
      <w:r w:rsidRPr="00813D29">
        <w:rPr>
          <w:rFonts w:ascii="Times New Roman" w:eastAsia="Times New Roman" w:hAnsi="Times New Roman" w:cs="Times New Roman"/>
          <w:i/>
          <w:iCs/>
        </w:rPr>
        <w:t xml:space="preserve">Annual Review of Environmental and Resources </w:t>
      </w:r>
      <w:r w:rsidRPr="00813D29">
        <w:rPr>
          <w:rFonts w:ascii="Times New Roman" w:eastAsia="Times New Roman" w:hAnsi="Times New Roman" w:cs="Times New Roman"/>
        </w:rPr>
        <w:t xml:space="preserve">38(1). </w:t>
      </w:r>
    </w:p>
    <w:p w14:paraId="203422BD" w14:textId="27E309BD" w:rsidR="00DB7C5C" w:rsidRPr="00813D29" w:rsidRDefault="00543630" w:rsidP="00A400C6">
      <w:pPr>
        <w:numPr>
          <w:ilvl w:val="0"/>
          <w:numId w:val="10"/>
        </w:numPr>
        <w:tabs>
          <w:tab w:val="clear" w:pos="720"/>
          <w:tab w:val="num" w:pos="900"/>
        </w:tabs>
        <w:spacing w:before="100" w:beforeAutospacing="1" w:after="100" w:afterAutospacing="1" w:line="240" w:lineRule="auto"/>
        <w:ind w:left="900"/>
        <w:rPr>
          <w:rFonts w:ascii="Times New Roman" w:hAnsi="Times New Roman" w:cs="Times New Roman"/>
        </w:rPr>
      </w:pPr>
      <w:r>
        <w:rPr>
          <w:rFonts w:ascii="Times New Roman" w:eastAsia="Times New Roman" w:hAnsi="Times New Roman" w:cs="Times New Roman"/>
        </w:rPr>
        <w:t>Death</w:t>
      </w:r>
      <w:r w:rsidR="00DB7C5C" w:rsidRPr="00813D29">
        <w:rPr>
          <w:rFonts w:ascii="Times New Roman" w:eastAsia="Times New Roman" w:hAnsi="Times New Roman" w:cs="Times New Roman"/>
        </w:rPr>
        <w:t xml:space="preserve"> Chapters 2, 7, and 3</w:t>
      </w:r>
    </w:p>
    <w:p w14:paraId="1038874F" w14:textId="77777777" w:rsidR="00142D9C" w:rsidRPr="00813D29" w:rsidRDefault="00142D9C" w:rsidP="00142D9C">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13D29">
        <w:rPr>
          <w:rFonts w:ascii="Times New Roman" w:hAnsi="Times New Roman" w:cs="Times New Roman"/>
        </w:rPr>
        <w:t>Architecture for Global Environmental Governance</w:t>
      </w:r>
    </w:p>
    <w:p w14:paraId="7C70D8C2" w14:textId="69424F26" w:rsidR="00142D9C" w:rsidRPr="00813D29" w:rsidRDefault="00DD2994" w:rsidP="0084537C">
      <w:pPr>
        <w:rPr>
          <w:rFonts w:ascii="Times New Roman" w:hAnsi="Times New Roman" w:cs="Times New Roman"/>
        </w:rPr>
      </w:pPr>
      <w:r w:rsidRPr="00813D29">
        <w:rPr>
          <w:rFonts w:ascii="Times New Roman" w:hAnsi="Times New Roman" w:cs="Times New Roman"/>
        </w:rPr>
        <w:t>In this first part of our course, we will examine the architecture for global environmental governance—the institutions, actors, and mechanisms—to understand how internationa</w:t>
      </w:r>
      <w:r w:rsidR="009A548B" w:rsidRPr="00813D29">
        <w:rPr>
          <w:rFonts w:ascii="Times New Roman" w:hAnsi="Times New Roman" w:cs="Times New Roman"/>
        </w:rPr>
        <w:t xml:space="preserve">l actors attempt to address </w:t>
      </w:r>
      <w:r w:rsidRPr="00813D29">
        <w:rPr>
          <w:rFonts w:ascii="Times New Roman" w:hAnsi="Times New Roman" w:cs="Times New Roman"/>
        </w:rPr>
        <w:t>global commons challenge</w:t>
      </w:r>
      <w:r w:rsidR="009A548B" w:rsidRPr="00813D29">
        <w:rPr>
          <w:rFonts w:ascii="Times New Roman" w:hAnsi="Times New Roman" w:cs="Times New Roman"/>
        </w:rPr>
        <w:t>s</w:t>
      </w:r>
      <w:r w:rsidR="004070A6" w:rsidRPr="00813D29">
        <w:rPr>
          <w:rFonts w:ascii="Times New Roman" w:hAnsi="Times New Roman" w:cs="Times New Roman"/>
        </w:rPr>
        <w:t xml:space="preserve"> across multiple scales of governance</w:t>
      </w:r>
      <w:r w:rsidRPr="00813D29">
        <w:rPr>
          <w:rFonts w:ascii="Times New Roman" w:hAnsi="Times New Roman" w:cs="Times New Roman"/>
        </w:rPr>
        <w:t xml:space="preserve">. </w:t>
      </w:r>
      <w:r w:rsidR="00E34AC5" w:rsidRPr="00813D29">
        <w:rPr>
          <w:rFonts w:ascii="Times New Roman" w:hAnsi="Times New Roman" w:cs="Times New Roman"/>
        </w:rPr>
        <w:t xml:space="preserve">We will also examine the problems, conflicts, and principles that constitute global environmental governance. </w:t>
      </w:r>
    </w:p>
    <w:p w14:paraId="17F0D750" w14:textId="094DFD35" w:rsidR="00A400C6" w:rsidRPr="00813D29" w:rsidRDefault="00A400C6" w:rsidP="0084537C">
      <w:pPr>
        <w:rPr>
          <w:rFonts w:ascii="Times New Roman" w:hAnsi="Times New Roman" w:cs="Times New Roman"/>
        </w:rPr>
      </w:pPr>
      <w:r w:rsidRPr="00813D29">
        <w:rPr>
          <w:rFonts w:ascii="Times New Roman" w:hAnsi="Times New Roman" w:cs="Times New Roman"/>
          <w:u w:val="single"/>
        </w:rPr>
        <w:t>Week 2 (Monday 8/31)</w:t>
      </w:r>
      <w:r w:rsidR="00A604E0" w:rsidRPr="00813D29">
        <w:rPr>
          <w:rFonts w:ascii="Times New Roman" w:hAnsi="Times New Roman" w:cs="Times New Roman"/>
          <w:u w:val="single"/>
        </w:rPr>
        <w:t xml:space="preserve"> Institutions</w:t>
      </w:r>
      <w:r w:rsidRPr="00813D29">
        <w:rPr>
          <w:rFonts w:ascii="Times New Roman" w:hAnsi="Times New Roman" w:cs="Times New Roman"/>
        </w:rPr>
        <w:t xml:space="preserve">: </w:t>
      </w:r>
      <w:r w:rsidR="00DA156D" w:rsidRPr="00813D29">
        <w:rPr>
          <w:rFonts w:ascii="Times New Roman" w:hAnsi="Times New Roman" w:cs="Times New Roman"/>
        </w:rPr>
        <w:t>Why do certain institutional designs dominate GEG? How are these institutions designed to solve global environmental problems? How effective are the existing i</w:t>
      </w:r>
      <w:r w:rsidR="00A375C9" w:rsidRPr="00813D29">
        <w:rPr>
          <w:rFonts w:ascii="Times New Roman" w:hAnsi="Times New Roman" w:cs="Times New Roman"/>
        </w:rPr>
        <w:t>nstitutions</w:t>
      </w:r>
      <w:r w:rsidR="00DA156D" w:rsidRPr="00813D29">
        <w:rPr>
          <w:rFonts w:ascii="Times New Roman" w:hAnsi="Times New Roman" w:cs="Times New Roman"/>
        </w:rPr>
        <w:t xml:space="preserve"> in solving global environmental problems? What makes some global environmental problems more amenable to international cooperation over others?</w:t>
      </w:r>
    </w:p>
    <w:p w14:paraId="072E603E" w14:textId="77777777" w:rsidR="001C06F3" w:rsidRPr="00813D29" w:rsidRDefault="001C06F3" w:rsidP="001C06F3">
      <w:pPr>
        <w:pStyle w:val="ListParagraph"/>
        <w:numPr>
          <w:ilvl w:val="0"/>
          <w:numId w:val="11"/>
        </w:numPr>
        <w:spacing w:after="0" w:line="240" w:lineRule="auto"/>
        <w:rPr>
          <w:rFonts w:ascii="Times New Roman" w:eastAsia="Times New Roman" w:hAnsi="Times New Roman" w:cs="Times New Roman"/>
        </w:rPr>
      </w:pPr>
      <w:r w:rsidRPr="00813D29">
        <w:rPr>
          <w:rFonts w:ascii="Times New Roman" w:eastAsia="Times New Roman" w:hAnsi="Times New Roman" w:cs="Times New Roman"/>
        </w:rPr>
        <w:lastRenderedPageBreak/>
        <w:t xml:space="preserve">Bernstein, Steven, et al. "God gave physics the easy problems: adapting social science to an unpredictable world." </w:t>
      </w:r>
      <w:r w:rsidRPr="00813D29">
        <w:rPr>
          <w:rFonts w:ascii="Times New Roman" w:eastAsia="Times New Roman" w:hAnsi="Times New Roman" w:cs="Times New Roman"/>
          <w:i/>
          <w:iCs/>
        </w:rPr>
        <w:t>European Journal of International Relations</w:t>
      </w:r>
      <w:r w:rsidRPr="00813D29">
        <w:rPr>
          <w:rFonts w:ascii="Times New Roman" w:eastAsia="Times New Roman" w:hAnsi="Times New Roman" w:cs="Times New Roman"/>
        </w:rPr>
        <w:t xml:space="preserve"> 6.1 (2000): 43-76.</w:t>
      </w:r>
    </w:p>
    <w:p w14:paraId="3E5DDC29" w14:textId="2FF14589" w:rsidR="002D4A6B" w:rsidRPr="00813D29" w:rsidRDefault="002D4A6B" w:rsidP="002D4A6B">
      <w:pPr>
        <w:pStyle w:val="ListParagraph"/>
        <w:numPr>
          <w:ilvl w:val="0"/>
          <w:numId w:val="11"/>
        </w:numPr>
        <w:rPr>
          <w:rFonts w:ascii="Times New Roman" w:hAnsi="Times New Roman" w:cs="Times New Roman"/>
        </w:rPr>
      </w:pPr>
      <w:r w:rsidRPr="00813D29">
        <w:rPr>
          <w:rFonts w:ascii="Times New Roman" w:hAnsi="Times New Roman" w:cs="Times New Roman"/>
        </w:rPr>
        <w:t>O’Neill Chapters 4</w:t>
      </w:r>
      <w:r w:rsidR="00E555A9" w:rsidRPr="00813D29">
        <w:rPr>
          <w:rFonts w:ascii="Times New Roman" w:hAnsi="Times New Roman" w:cs="Times New Roman"/>
        </w:rPr>
        <w:t>-</w:t>
      </w:r>
      <w:r w:rsidRPr="00813D29">
        <w:rPr>
          <w:rFonts w:ascii="Times New Roman" w:hAnsi="Times New Roman" w:cs="Times New Roman"/>
        </w:rPr>
        <w:t>6</w:t>
      </w:r>
    </w:p>
    <w:p w14:paraId="16FEE799" w14:textId="516EAC02" w:rsidR="002D4A6B" w:rsidRPr="00813D29" w:rsidRDefault="002D4A6B" w:rsidP="002D4A6B">
      <w:pPr>
        <w:pStyle w:val="ListParagraph"/>
        <w:numPr>
          <w:ilvl w:val="0"/>
          <w:numId w:val="11"/>
        </w:numPr>
        <w:rPr>
          <w:rFonts w:ascii="Times New Roman" w:hAnsi="Times New Roman" w:cs="Times New Roman"/>
        </w:rPr>
      </w:pPr>
      <w:proofErr w:type="spellStart"/>
      <w:r w:rsidRPr="00813D29">
        <w:rPr>
          <w:rFonts w:ascii="Times New Roman" w:hAnsi="Times New Roman" w:cs="Times New Roman"/>
        </w:rPr>
        <w:t>Biermann</w:t>
      </w:r>
      <w:proofErr w:type="spellEnd"/>
      <w:r w:rsidRPr="00813D29">
        <w:rPr>
          <w:rFonts w:ascii="Times New Roman" w:hAnsi="Times New Roman" w:cs="Times New Roman"/>
        </w:rPr>
        <w:t xml:space="preserve"> and </w:t>
      </w:r>
      <w:proofErr w:type="spellStart"/>
      <w:r w:rsidRPr="00813D29">
        <w:rPr>
          <w:rFonts w:ascii="Times New Roman" w:hAnsi="Times New Roman" w:cs="Times New Roman"/>
        </w:rPr>
        <w:t>Pattberg</w:t>
      </w:r>
      <w:proofErr w:type="spellEnd"/>
      <w:r w:rsidRPr="00813D29">
        <w:rPr>
          <w:rFonts w:ascii="Times New Roman" w:hAnsi="Times New Roman" w:cs="Times New Roman"/>
        </w:rPr>
        <w:t xml:space="preserve"> Chapters 5</w:t>
      </w:r>
      <w:r w:rsidR="00E555A9" w:rsidRPr="00813D29">
        <w:rPr>
          <w:rFonts w:ascii="Times New Roman" w:hAnsi="Times New Roman" w:cs="Times New Roman"/>
        </w:rPr>
        <w:t>-8, 1</w:t>
      </w:r>
      <w:r w:rsidRPr="00813D29">
        <w:rPr>
          <w:rFonts w:ascii="Times New Roman" w:hAnsi="Times New Roman" w:cs="Times New Roman"/>
        </w:rPr>
        <w:t>0, and 11</w:t>
      </w:r>
    </w:p>
    <w:p w14:paraId="1146348C" w14:textId="7510D319" w:rsidR="002D4A6B" w:rsidRPr="00813D29" w:rsidRDefault="00E555A9" w:rsidP="002D4A6B">
      <w:pPr>
        <w:pStyle w:val="ListParagraph"/>
        <w:numPr>
          <w:ilvl w:val="0"/>
          <w:numId w:val="11"/>
        </w:numPr>
        <w:rPr>
          <w:rFonts w:ascii="Times New Roman" w:hAnsi="Times New Roman" w:cs="Times New Roman"/>
        </w:rPr>
      </w:pPr>
      <w:proofErr w:type="spellStart"/>
      <w:r w:rsidRPr="00813D29">
        <w:rPr>
          <w:rFonts w:ascii="Times New Roman" w:hAnsi="Times New Roman" w:cs="Times New Roman"/>
        </w:rPr>
        <w:t>Brechin</w:t>
      </w:r>
      <w:proofErr w:type="spellEnd"/>
      <w:r w:rsidRPr="00813D29">
        <w:rPr>
          <w:rFonts w:ascii="Times New Roman" w:hAnsi="Times New Roman" w:cs="Times New Roman"/>
        </w:rPr>
        <w:t xml:space="preserve"> Chapter 10</w:t>
      </w:r>
    </w:p>
    <w:p w14:paraId="217F5AD3" w14:textId="3A701996" w:rsidR="00E555A9" w:rsidRPr="00813D29" w:rsidRDefault="00543630" w:rsidP="002D4A6B">
      <w:pPr>
        <w:pStyle w:val="ListParagraph"/>
        <w:numPr>
          <w:ilvl w:val="0"/>
          <w:numId w:val="11"/>
        </w:numPr>
        <w:rPr>
          <w:rFonts w:ascii="Times New Roman" w:hAnsi="Times New Roman" w:cs="Times New Roman"/>
        </w:rPr>
      </w:pPr>
      <w:r>
        <w:rPr>
          <w:rFonts w:ascii="Times New Roman" w:hAnsi="Times New Roman" w:cs="Times New Roman"/>
        </w:rPr>
        <w:t>Death</w:t>
      </w:r>
      <w:r w:rsidR="00E555A9" w:rsidRPr="00813D29">
        <w:rPr>
          <w:rFonts w:ascii="Times New Roman" w:hAnsi="Times New Roman" w:cs="Times New Roman"/>
        </w:rPr>
        <w:t xml:space="preserve"> </w:t>
      </w:r>
      <w:r w:rsidR="00846608" w:rsidRPr="00813D29">
        <w:rPr>
          <w:rFonts w:ascii="Times New Roman" w:hAnsi="Times New Roman" w:cs="Times New Roman"/>
        </w:rPr>
        <w:t>Chapters 11-13</w:t>
      </w:r>
    </w:p>
    <w:p w14:paraId="16E5453A" w14:textId="77777777" w:rsidR="001C06F3" w:rsidRPr="00813D29" w:rsidRDefault="006062DE" w:rsidP="001C06F3">
      <w:pPr>
        <w:pStyle w:val="ListParagraph"/>
        <w:numPr>
          <w:ilvl w:val="0"/>
          <w:numId w:val="11"/>
        </w:numPr>
        <w:rPr>
          <w:rFonts w:ascii="Times New Roman" w:hAnsi="Times New Roman" w:cs="Times New Roman"/>
        </w:rPr>
      </w:pPr>
      <w:proofErr w:type="spellStart"/>
      <w:r w:rsidRPr="00813D29">
        <w:rPr>
          <w:rFonts w:ascii="Times New Roman" w:hAnsi="Times New Roman" w:cs="Times New Roman"/>
        </w:rPr>
        <w:t>Dimitrov</w:t>
      </w:r>
      <w:proofErr w:type="spellEnd"/>
      <w:r w:rsidRPr="00813D29">
        <w:rPr>
          <w:rFonts w:ascii="Times New Roman" w:hAnsi="Times New Roman" w:cs="Times New Roman"/>
        </w:rPr>
        <w:t xml:space="preserve">, R. (2005). Hostage to Norms: States, Institutions, and Global Forest Politics. </w:t>
      </w:r>
      <w:r w:rsidRPr="00813D29">
        <w:rPr>
          <w:rFonts w:ascii="Times New Roman" w:hAnsi="Times New Roman" w:cs="Times New Roman"/>
          <w:i/>
        </w:rPr>
        <w:t>Global Environmental Politics 5</w:t>
      </w:r>
      <w:r w:rsidR="001C06F3" w:rsidRPr="00813D29">
        <w:rPr>
          <w:rFonts w:ascii="Times New Roman" w:hAnsi="Times New Roman" w:cs="Times New Roman"/>
        </w:rPr>
        <w:t>(4): 1-24.</w:t>
      </w:r>
    </w:p>
    <w:p w14:paraId="542FE6A6" w14:textId="77777777" w:rsidR="00DA156D" w:rsidRPr="00813D29" w:rsidRDefault="00DA156D" w:rsidP="00DA156D">
      <w:pPr>
        <w:autoSpaceDE w:val="0"/>
        <w:autoSpaceDN w:val="0"/>
        <w:adjustRightInd w:val="0"/>
        <w:spacing w:after="0" w:line="240" w:lineRule="auto"/>
        <w:rPr>
          <w:rFonts w:ascii="Times New Roman" w:hAnsi="Times New Roman" w:cs="Times New Roman"/>
          <w:i/>
        </w:rPr>
      </w:pPr>
      <w:r w:rsidRPr="00813D29">
        <w:rPr>
          <w:rFonts w:ascii="Times New Roman" w:hAnsi="Times New Roman" w:cs="Times New Roman"/>
          <w:i/>
        </w:rPr>
        <w:t xml:space="preserve">Recommended: </w:t>
      </w:r>
    </w:p>
    <w:p w14:paraId="2F69C14A" w14:textId="4BDDACAA" w:rsidR="001C06F3" w:rsidRPr="00813D29" w:rsidRDefault="00DA156D" w:rsidP="00DA156D">
      <w:pPr>
        <w:pStyle w:val="ListParagraph"/>
        <w:numPr>
          <w:ilvl w:val="0"/>
          <w:numId w:val="15"/>
        </w:numPr>
        <w:autoSpaceDE w:val="0"/>
        <w:autoSpaceDN w:val="0"/>
        <w:adjustRightInd w:val="0"/>
        <w:spacing w:after="0" w:line="240" w:lineRule="auto"/>
        <w:rPr>
          <w:rFonts w:ascii="Times New Roman" w:hAnsi="Times New Roman" w:cs="Times New Roman"/>
          <w:i/>
          <w:iCs/>
        </w:rPr>
      </w:pPr>
      <w:r w:rsidRPr="00813D29">
        <w:rPr>
          <w:rFonts w:ascii="Times New Roman" w:hAnsi="Times New Roman" w:cs="Times New Roman"/>
        </w:rPr>
        <w:t xml:space="preserve">Mitchell, Ron. 2006. Problem Structure, Institutional Design, and the Relative Effectiveness of International Environmental Agreements. </w:t>
      </w:r>
      <w:r w:rsidRPr="00813D29">
        <w:rPr>
          <w:rFonts w:ascii="Times New Roman" w:hAnsi="Times New Roman" w:cs="Times New Roman"/>
          <w:i/>
          <w:iCs/>
        </w:rPr>
        <w:t xml:space="preserve">Global Environmental Politics </w:t>
      </w:r>
      <w:r w:rsidR="001C06F3" w:rsidRPr="00813D29">
        <w:rPr>
          <w:rFonts w:ascii="Times New Roman" w:hAnsi="Times New Roman" w:cs="Times New Roman"/>
        </w:rPr>
        <w:t>6(3): 72-89.</w:t>
      </w:r>
      <w:r w:rsidRPr="00813D29">
        <w:rPr>
          <w:rFonts w:ascii="Times New Roman" w:hAnsi="Times New Roman" w:cs="Times New Roman"/>
        </w:rPr>
        <w:t xml:space="preserve"> </w:t>
      </w:r>
    </w:p>
    <w:p w14:paraId="0B14F85D" w14:textId="0728FEF7" w:rsidR="00833E2D" w:rsidRPr="00813D29" w:rsidRDefault="00833E2D" w:rsidP="001C06F3">
      <w:pPr>
        <w:pStyle w:val="ListParagraph"/>
        <w:numPr>
          <w:ilvl w:val="0"/>
          <w:numId w:val="15"/>
        </w:numPr>
        <w:rPr>
          <w:rFonts w:ascii="Times New Roman" w:hAnsi="Times New Roman" w:cs="Times New Roman"/>
        </w:rPr>
      </w:pPr>
      <w:r w:rsidRPr="00813D29">
        <w:rPr>
          <w:rFonts w:ascii="Times New Roman" w:hAnsi="Times New Roman" w:cs="Times New Roman"/>
        </w:rPr>
        <w:t xml:space="preserve">Dias Guerra, </w:t>
      </w:r>
      <w:proofErr w:type="spellStart"/>
      <w:r w:rsidRPr="00813D29">
        <w:rPr>
          <w:rFonts w:ascii="Times New Roman" w:hAnsi="Times New Roman" w:cs="Times New Roman"/>
        </w:rPr>
        <w:t>Flavia</w:t>
      </w:r>
      <w:proofErr w:type="spellEnd"/>
      <w:r w:rsidRPr="00813D29">
        <w:rPr>
          <w:rFonts w:ascii="Times New Roman" w:hAnsi="Times New Roman" w:cs="Times New Roman"/>
        </w:rPr>
        <w:t xml:space="preserve"> et al. 2015. “Mapping the institutional architecture of global forest governance.” Technical Report R-15/04. IVM Institute for Environmental Studies.</w:t>
      </w:r>
    </w:p>
    <w:p w14:paraId="714E9E3E" w14:textId="77777777" w:rsidR="00A5254D" w:rsidRPr="00813D29" w:rsidRDefault="00A5254D" w:rsidP="00A5254D">
      <w:pPr>
        <w:pStyle w:val="ListParagraph"/>
        <w:numPr>
          <w:ilvl w:val="0"/>
          <w:numId w:val="15"/>
        </w:numPr>
        <w:spacing w:after="0" w:line="240" w:lineRule="auto"/>
        <w:rPr>
          <w:rFonts w:ascii="Times New Roman" w:eastAsia="Times New Roman" w:hAnsi="Times New Roman" w:cs="Times New Roman"/>
        </w:rPr>
      </w:pPr>
      <w:proofErr w:type="spellStart"/>
      <w:r w:rsidRPr="00813D29">
        <w:rPr>
          <w:rFonts w:ascii="Times New Roman" w:eastAsia="Times New Roman" w:hAnsi="Times New Roman" w:cs="Times New Roman"/>
        </w:rPr>
        <w:t>Overdevest</w:t>
      </w:r>
      <w:proofErr w:type="spellEnd"/>
      <w:r w:rsidRPr="00813D29">
        <w:rPr>
          <w:rFonts w:ascii="Times New Roman" w:eastAsia="Times New Roman" w:hAnsi="Times New Roman" w:cs="Times New Roman"/>
        </w:rPr>
        <w:t xml:space="preserve">, C., &amp; </w:t>
      </w:r>
      <w:proofErr w:type="spellStart"/>
      <w:r w:rsidRPr="00813D29">
        <w:rPr>
          <w:rFonts w:ascii="Times New Roman" w:eastAsia="Times New Roman" w:hAnsi="Times New Roman" w:cs="Times New Roman"/>
        </w:rPr>
        <w:t>Zeitlin</w:t>
      </w:r>
      <w:proofErr w:type="spellEnd"/>
      <w:r w:rsidRPr="00813D29">
        <w:rPr>
          <w:rFonts w:ascii="Times New Roman" w:eastAsia="Times New Roman" w:hAnsi="Times New Roman" w:cs="Times New Roman"/>
        </w:rPr>
        <w:t xml:space="preserve">, J. (2014). Assembling an experimentalist regime: Transnational governance interactions in the forest sector. </w:t>
      </w:r>
      <w:r w:rsidRPr="00813D29">
        <w:rPr>
          <w:rFonts w:ascii="Times New Roman" w:eastAsia="Times New Roman" w:hAnsi="Times New Roman" w:cs="Times New Roman"/>
          <w:i/>
          <w:iCs/>
        </w:rPr>
        <w:t>Regulation &amp; governance</w:t>
      </w:r>
      <w:r w:rsidRPr="00813D29">
        <w:rPr>
          <w:rFonts w:ascii="Times New Roman" w:eastAsia="Times New Roman" w:hAnsi="Times New Roman" w:cs="Times New Roman"/>
        </w:rPr>
        <w:t xml:space="preserve">, </w:t>
      </w:r>
      <w:r w:rsidRPr="00813D29">
        <w:rPr>
          <w:rFonts w:ascii="Times New Roman" w:eastAsia="Times New Roman" w:hAnsi="Times New Roman" w:cs="Times New Roman"/>
          <w:i/>
          <w:iCs/>
        </w:rPr>
        <w:t>8</w:t>
      </w:r>
      <w:r w:rsidRPr="00813D29">
        <w:rPr>
          <w:rFonts w:ascii="Times New Roman" w:eastAsia="Times New Roman" w:hAnsi="Times New Roman" w:cs="Times New Roman"/>
        </w:rPr>
        <w:t>(1), 22-48.</w:t>
      </w:r>
    </w:p>
    <w:p w14:paraId="7D8E6519" w14:textId="77777777" w:rsidR="00A5254D" w:rsidRPr="00813D29" w:rsidRDefault="00A5254D" w:rsidP="0058626A">
      <w:pPr>
        <w:pStyle w:val="ListParagraph"/>
        <w:rPr>
          <w:rFonts w:ascii="Times New Roman" w:hAnsi="Times New Roman" w:cs="Times New Roman"/>
        </w:rPr>
      </w:pPr>
    </w:p>
    <w:p w14:paraId="2CE01C20" w14:textId="77777777" w:rsidR="00F26413" w:rsidRPr="00813D29" w:rsidRDefault="00DD5AA7" w:rsidP="0084537C">
      <w:pPr>
        <w:rPr>
          <w:rFonts w:ascii="Times New Roman" w:hAnsi="Times New Roman" w:cs="Times New Roman"/>
        </w:rPr>
      </w:pPr>
      <w:r w:rsidRPr="00813D29">
        <w:rPr>
          <w:rFonts w:ascii="Times New Roman" w:hAnsi="Times New Roman" w:cs="Times New Roman"/>
        </w:rPr>
        <w:t xml:space="preserve">Book Review Options: </w:t>
      </w:r>
    </w:p>
    <w:p w14:paraId="74F91233" w14:textId="2CA3C2B4" w:rsidR="00DD5AA7" w:rsidRPr="00813D29" w:rsidRDefault="002D4A6B" w:rsidP="00F26413">
      <w:pPr>
        <w:pStyle w:val="ListParagraph"/>
        <w:numPr>
          <w:ilvl w:val="0"/>
          <w:numId w:val="13"/>
        </w:numPr>
        <w:rPr>
          <w:rFonts w:ascii="Times New Roman" w:hAnsi="Times New Roman" w:cs="Times New Roman"/>
        </w:rPr>
      </w:pPr>
      <w:proofErr w:type="spellStart"/>
      <w:r w:rsidRPr="00813D29">
        <w:rPr>
          <w:rFonts w:ascii="Times New Roman" w:hAnsi="Times New Roman" w:cs="Times New Roman"/>
        </w:rPr>
        <w:t>Conca</w:t>
      </w:r>
      <w:proofErr w:type="spellEnd"/>
      <w:r w:rsidRPr="00813D29">
        <w:rPr>
          <w:rFonts w:ascii="Times New Roman" w:hAnsi="Times New Roman" w:cs="Times New Roman"/>
        </w:rPr>
        <w:t xml:space="preserve">, Ken. 2015. </w:t>
      </w:r>
      <w:r w:rsidRPr="00813D29">
        <w:rPr>
          <w:rFonts w:ascii="Times New Roman" w:hAnsi="Times New Roman" w:cs="Times New Roman"/>
          <w:i/>
        </w:rPr>
        <w:t>An unfinished foundation: the United Nations and global environmental governance.</w:t>
      </w:r>
      <w:r w:rsidRPr="00813D29">
        <w:rPr>
          <w:rFonts w:ascii="Times New Roman" w:hAnsi="Times New Roman" w:cs="Times New Roman"/>
        </w:rPr>
        <w:t xml:space="preserve"> Oxford University Press. </w:t>
      </w:r>
    </w:p>
    <w:p w14:paraId="430A584B" w14:textId="74D5CAB6" w:rsidR="006062DE" w:rsidRPr="00813D29" w:rsidRDefault="006062DE" w:rsidP="00F26413">
      <w:pPr>
        <w:pStyle w:val="ListParagraph"/>
        <w:numPr>
          <w:ilvl w:val="0"/>
          <w:numId w:val="13"/>
        </w:numPr>
        <w:rPr>
          <w:rFonts w:ascii="Times New Roman" w:hAnsi="Times New Roman" w:cs="Times New Roman"/>
        </w:rPr>
      </w:pPr>
      <w:proofErr w:type="spellStart"/>
      <w:r w:rsidRPr="00813D29">
        <w:rPr>
          <w:rFonts w:ascii="Times New Roman" w:hAnsi="Times New Roman" w:cs="Times New Roman"/>
        </w:rPr>
        <w:t>Okereke</w:t>
      </w:r>
      <w:proofErr w:type="spellEnd"/>
      <w:r w:rsidRPr="00813D29">
        <w:rPr>
          <w:rFonts w:ascii="Times New Roman" w:hAnsi="Times New Roman" w:cs="Times New Roman"/>
        </w:rPr>
        <w:t xml:space="preserve">, </w:t>
      </w:r>
      <w:proofErr w:type="spellStart"/>
      <w:r w:rsidRPr="00813D29">
        <w:rPr>
          <w:rFonts w:ascii="Times New Roman" w:hAnsi="Times New Roman" w:cs="Times New Roman"/>
        </w:rPr>
        <w:t>Chukwumerije</w:t>
      </w:r>
      <w:proofErr w:type="spellEnd"/>
      <w:r w:rsidRPr="00813D29">
        <w:rPr>
          <w:rFonts w:ascii="Times New Roman" w:hAnsi="Times New Roman" w:cs="Times New Roman"/>
        </w:rPr>
        <w:t xml:space="preserve">. 2008. </w:t>
      </w:r>
      <w:r w:rsidRPr="00813D29">
        <w:rPr>
          <w:rFonts w:ascii="Times New Roman" w:hAnsi="Times New Roman" w:cs="Times New Roman"/>
          <w:i/>
        </w:rPr>
        <w:t>Global Justice and Neoliberal Environmental Governance: Ethics, Sustainable Development, and International Cooperation.</w:t>
      </w:r>
      <w:r w:rsidRPr="00813D29">
        <w:rPr>
          <w:rFonts w:ascii="Times New Roman" w:hAnsi="Times New Roman" w:cs="Times New Roman"/>
        </w:rPr>
        <w:t xml:space="preserve"> </w:t>
      </w:r>
      <w:proofErr w:type="spellStart"/>
      <w:r w:rsidRPr="00813D29">
        <w:rPr>
          <w:rFonts w:ascii="Times New Roman" w:hAnsi="Times New Roman" w:cs="Times New Roman"/>
        </w:rPr>
        <w:t>Routledge</w:t>
      </w:r>
      <w:proofErr w:type="spellEnd"/>
      <w:r w:rsidRPr="00813D29">
        <w:rPr>
          <w:rFonts w:ascii="Times New Roman" w:hAnsi="Times New Roman" w:cs="Times New Roman"/>
        </w:rPr>
        <w:t>.</w:t>
      </w:r>
    </w:p>
    <w:p w14:paraId="4625A2B7" w14:textId="7EEA1287" w:rsidR="00F26413" w:rsidRPr="00813D29" w:rsidRDefault="00F26413" w:rsidP="00F26413">
      <w:pPr>
        <w:pStyle w:val="ListParagraph"/>
        <w:numPr>
          <w:ilvl w:val="0"/>
          <w:numId w:val="13"/>
        </w:numPr>
        <w:rPr>
          <w:rFonts w:ascii="Times New Roman" w:hAnsi="Times New Roman" w:cs="Times New Roman"/>
        </w:rPr>
      </w:pPr>
      <w:r w:rsidRPr="00813D29">
        <w:rPr>
          <w:rFonts w:ascii="Times New Roman" w:hAnsi="Times New Roman" w:cs="Times New Roman"/>
        </w:rPr>
        <w:t xml:space="preserve">Steinberg, Paul. 2015. </w:t>
      </w:r>
      <w:r w:rsidRPr="00813D29">
        <w:rPr>
          <w:rFonts w:ascii="Times New Roman" w:hAnsi="Times New Roman" w:cs="Times New Roman"/>
          <w:i/>
        </w:rPr>
        <w:t>Who Rules the Earth: How Social Rules Shape Our Planet and Our Lives</w:t>
      </w:r>
      <w:r w:rsidRPr="00813D29">
        <w:rPr>
          <w:rFonts w:ascii="Times New Roman" w:hAnsi="Times New Roman" w:cs="Times New Roman"/>
        </w:rPr>
        <w:t xml:space="preserve">. Oxford University Press. </w:t>
      </w:r>
    </w:p>
    <w:p w14:paraId="668DE75A" w14:textId="77777777" w:rsidR="00D861AC" w:rsidRDefault="00D861AC" w:rsidP="00D861A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14:paraId="1F1722AC" w14:textId="7D6C76B9" w:rsidR="00A400C6" w:rsidRDefault="00A400C6" w:rsidP="00D861A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D861AC">
        <w:rPr>
          <w:rFonts w:ascii="Times New Roman" w:hAnsi="Times New Roman" w:cs="Times New Roman"/>
          <w:b/>
        </w:rPr>
        <w:t>LABOR DAY – NO CLASS Monday 9/7</w:t>
      </w:r>
    </w:p>
    <w:p w14:paraId="6CF150F8" w14:textId="77777777" w:rsidR="00D861AC" w:rsidRPr="00D861AC" w:rsidRDefault="00D861AC" w:rsidP="00D861A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14:paraId="249EA821" w14:textId="4E50B574" w:rsidR="00A375C9" w:rsidRPr="00813D29" w:rsidRDefault="00A400C6" w:rsidP="0084537C">
      <w:pPr>
        <w:rPr>
          <w:rFonts w:ascii="Times New Roman" w:hAnsi="Times New Roman" w:cs="Times New Roman"/>
        </w:rPr>
      </w:pPr>
      <w:r w:rsidRPr="00813D29">
        <w:rPr>
          <w:rFonts w:ascii="Times New Roman" w:hAnsi="Times New Roman" w:cs="Times New Roman"/>
          <w:u w:val="single"/>
        </w:rPr>
        <w:t>Week 3 (Monday 9/14)</w:t>
      </w:r>
      <w:r w:rsidR="00A604E0" w:rsidRPr="00813D29">
        <w:rPr>
          <w:rFonts w:ascii="Times New Roman" w:hAnsi="Times New Roman" w:cs="Times New Roman"/>
          <w:u w:val="single"/>
        </w:rPr>
        <w:t xml:space="preserve"> Actors</w:t>
      </w:r>
      <w:r w:rsidRPr="00813D29">
        <w:rPr>
          <w:rFonts w:ascii="Times New Roman" w:hAnsi="Times New Roman" w:cs="Times New Roman"/>
          <w:u w:val="single"/>
        </w:rPr>
        <w:t>:</w:t>
      </w:r>
      <w:r w:rsidR="009D43C4" w:rsidRPr="00813D29">
        <w:rPr>
          <w:rFonts w:ascii="Times New Roman" w:hAnsi="Times New Roman" w:cs="Times New Roman"/>
        </w:rPr>
        <w:t xml:space="preserve"> </w:t>
      </w:r>
      <w:r w:rsidR="00DA156D" w:rsidRPr="00813D29">
        <w:rPr>
          <w:rFonts w:ascii="Times New Roman" w:hAnsi="Times New Roman" w:cs="Times New Roman"/>
        </w:rPr>
        <w:t xml:space="preserve">Under what conditions can different groups of actors gain access and influence in GEG? What strategies do they use to exert influence? </w:t>
      </w:r>
      <w:r w:rsidR="00E73B7C" w:rsidRPr="00813D29">
        <w:rPr>
          <w:rFonts w:ascii="Times New Roman" w:hAnsi="Times New Roman" w:cs="Times New Roman"/>
        </w:rPr>
        <w:t xml:space="preserve">What is the role of the state in GEG? </w:t>
      </w:r>
      <w:r w:rsidR="00DA156D" w:rsidRPr="00813D29">
        <w:rPr>
          <w:rFonts w:ascii="Times New Roman" w:hAnsi="Times New Roman" w:cs="Times New Roman"/>
        </w:rPr>
        <w:t xml:space="preserve">How have they engaged in GEG and to what effect?  </w:t>
      </w:r>
      <w:r w:rsidR="0004077D" w:rsidRPr="00813D29">
        <w:rPr>
          <w:rFonts w:ascii="Times New Roman" w:hAnsi="Times New Roman" w:cs="Times New Roman"/>
        </w:rPr>
        <w:t xml:space="preserve">How does global environmental politics challenge, expand, and/or contradict traditional international relations scholarship on the role of non-state actors in international cooperation? </w:t>
      </w:r>
      <w:r w:rsidR="00DA156D" w:rsidRPr="00813D29">
        <w:rPr>
          <w:rFonts w:ascii="Times New Roman" w:hAnsi="Times New Roman" w:cs="Times New Roman"/>
        </w:rPr>
        <w:t xml:space="preserve">In other words, which actors matter and why? Who is not represented in GEG? </w:t>
      </w:r>
    </w:p>
    <w:p w14:paraId="528B5AB9" w14:textId="77777777" w:rsidR="00A604E0" w:rsidRPr="00813D29" w:rsidRDefault="00A604E0" w:rsidP="00F4041E">
      <w:pPr>
        <w:pStyle w:val="ListParagraph"/>
        <w:numPr>
          <w:ilvl w:val="0"/>
          <w:numId w:val="12"/>
        </w:numPr>
        <w:rPr>
          <w:rFonts w:ascii="Times New Roman" w:hAnsi="Times New Roman" w:cs="Times New Roman"/>
        </w:rPr>
      </w:pPr>
      <w:proofErr w:type="spellStart"/>
      <w:r w:rsidRPr="00813D29">
        <w:rPr>
          <w:rFonts w:ascii="Times New Roman" w:hAnsi="Times New Roman" w:cs="Times New Roman"/>
          <w:color w:val="1A1A1A"/>
        </w:rPr>
        <w:t>Wapner</w:t>
      </w:r>
      <w:proofErr w:type="spellEnd"/>
      <w:r w:rsidRPr="00813D29">
        <w:rPr>
          <w:rFonts w:ascii="Times New Roman" w:hAnsi="Times New Roman" w:cs="Times New Roman"/>
          <w:color w:val="1A1A1A"/>
        </w:rPr>
        <w:t xml:space="preserve">, Paul. "Politics beyond the state environmental activism and world civic politics." </w:t>
      </w:r>
      <w:r w:rsidRPr="00813D29">
        <w:rPr>
          <w:rFonts w:ascii="Times New Roman" w:hAnsi="Times New Roman" w:cs="Times New Roman"/>
          <w:i/>
          <w:iCs/>
          <w:color w:val="1A1A1A"/>
        </w:rPr>
        <w:t>World Politics</w:t>
      </w:r>
      <w:r w:rsidRPr="00813D29">
        <w:rPr>
          <w:rFonts w:ascii="Times New Roman" w:hAnsi="Times New Roman" w:cs="Times New Roman"/>
          <w:color w:val="1A1A1A"/>
        </w:rPr>
        <w:t xml:space="preserve"> 47.03 (1995): 311-340.</w:t>
      </w:r>
    </w:p>
    <w:p w14:paraId="462CF4A4" w14:textId="593F3F78" w:rsidR="00E555A9" w:rsidRPr="00813D29" w:rsidRDefault="00E555A9" w:rsidP="00E555A9">
      <w:pPr>
        <w:pStyle w:val="ListParagraph"/>
        <w:numPr>
          <w:ilvl w:val="0"/>
          <w:numId w:val="12"/>
        </w:numPr>
        <w:rPr>
          <w:rFonts w:ascii="Times New Roman" w:hAnsi="Times New Roman" w:cs="Times New Roman"/>
        </w:rPr>
      </w:pPr>
      <w:r w:rsidRPr="00813D29">
        <w:rPr>
          <w:rFonts w:ascii="Times New Roman" w:hAnsi="Times New Roman" w:cs="Times New Roman"/>
        </w:rPr>
        <w:t>Jinnah – entire book</w:t>
      </w:r>
    </w:p>
    <w:p w14:paraId="36E457AD" w14:textId="362E9A5D" w:rsidR="00A604E0" w:rsidRPr="00813D29" w:rsidRDefault="00A604E0" w:rsidP="00E555A9">
      <w:pPr>
        <w:pStyle w:val="ListParagraph"/>
        <w:numPr>
          <w:ilvl w:val="0"/>
          <w:numId w:val="12"/>
        </w:numPr>
        <w:rPr>
          <w:rFonts w:ascii="Times New Roman" w:hAnsi="Times New Roman" w:cs="Times New Roman"/>
        </w:rPr>
      </w:pPr>
      <w:r w:rsidRPr="00813D29">
        <w:rPr>
          <w:rFonts w:ascii="Times New Roman" w:hAnsi="Times New Roman" w:cs="Times New Roman"/>
          <w:color w:val="1A1A1A"/>
        </w:rPr>
        <w:t xml:space="preserve">Witter, Rebecca, et al. "Moments of influence in global environmental governance." </w:t>
      </w:r>
      <w:r w:rsidRPr="00813D29">
        <w:rPr>
          <w:rFonts w:ascii="Times New Roman" w:hAnsi="Times New Roman" w:cs="Times New Roman"/>
          <w:i/>
          <w:iCs/>
          <w:color w:val="1A1A1A"/>
        </w:rPr>
        <w:t>Environmental Politics</w:t>
      </w:r>
      <w:r w:rsidRPr="00813D29">
        <w:rPr>
          <w:rFonts w:ascii="Times New Roman" w:hAnsi="Times New Roman" w:cs="Times New Roman"/>
          <w:color w:val="1A1A1A"/>
        </w:rPr>
        <w:t xml:space="preserve"> (2015): 1-19.</w:t>
      </w:r>
    </w:p>
    <w:p w14:paraId="71BF072E" w14:textId="710448A8" w:rsidR="00A375C9" w:rsidRPr="00813D29" w:rsidRDefault="00E555A9" w:rsidP="00E555A9">
      <w:pPr>
        <w:pStyle w:val="ListParagraph"/>
        <w:numPr>
          <w:ilvl w:val="0"/>
          <w:numId w:val="12"/>
        </w:numPr>
        <w:rPr>
          <w:rFonts w:ascii="Times New Roman" w:hAnsi="Times New Roman" w:cs="Times New Roman"/>
        </w:rPr>
      </w:pPr>
      <w:r w:rsidRPr="00813D29">
        <w:rPr>
          <w:rFonts w:ascii="Times New Roman" w:hAnsi="Times New Roman" w:cs="Times New Roman"/>
        </w:rPr>
        <w:t>O’Neill Chapters 3 and 7</w:t>
      </w:r>
    </w:p>
    <w:p w14:paraId="25E0CF90" w14:textId="2DB10323" w:rsidR="00E555A9" w:rsidRPr="00813D29" w:rsidRDefault="00E555A9" w:rsidP="00E555A9">
      <w:pPr>
        <w:pStyle w:val="ListParagraph"/>
        <w:numPr>
          <w:ilvl w:val="0"/>
          <w:numId w:val="12"/>
        </w:numPr>
        <w:rPr>
          <w:rFonts w:ascii="Times New Roman" w:hAnsi="Times New Roman" w:cs="Times New Roman"/>
        </w:rPr>
      </w:pPr>
      <w:proofErr w:type="spellStart"/>
      <w:r w:rsidRPr="00813D29">
        <w:rPr>
          <w:rFonts w:ascii="Times New Roman" w:hAnsi="Times New Roman" w:cs="Times New Roman"/>
        </w:rPr>
        <w:t>Bi</w:t>
      </w:r>
      <w:r w:rsidR="00A5254D" w:rsidRPr="00813D29">
        <w:rPr>
          <w:rFonts w:ascii="Times New Roman" w:hAnsi="Times New Roman" w:cs="Times New Roman"/>
        </w:rPr>
        <w:t>ermann</w:t>
      </w:r>
      <w:proofErr w:type="spellEnd"/>
      <w:r w:rsidR="00A5254D" w:rsidRPr="00813D29">
        <w:rPr>
          <w:rFonts w:ascii="Times New Roman" w:hAnsi="Times New Roman" w:cs="Times New Roman"/>
        </w:rPr>
        <w:t xml:space="preserve"> and </w:t>
      </w:r>
      <w:proofErr w:type="spellStart"/>
      <w:r w:rsidR="00A5254D" w:rsidRPr="00813D29">
        <w:rPr>
          <w:rFonts w:ascii="Times New Roman" w:hAnsi="Times New Roman" w:cs="Times New Roman"/>
        </w:rPr>
        <w:t>Pattberg</w:t>
      </w:r>
      <w:proofErr w:type="spellEnd"/>
      <w:r w:rsidR="00A5254D" w:rsidRPr="00813D29">
        <w:rPr>
          <w:rFonts w:ascii="Times New Roman" w:hAnsi="Times New Roman" w:cs="Times New Roman"/>
        </w:rPr>
        <w:t xml:space="preserve"> Chapters 2, 3</w:t>
      </w:r>
      <w:r w:rsidR="00E34AC5" w:rsidRPr="00813D29">
        <w:rPr>
          <w:rFonts w:ascii="Times New Roman" w:hAnsi="Times New Roman" w:cs="Times New Roman"/>
        </w:rPr>
        <w:t>, 11</w:t>
      </w:r>
    </w:p>
    <w:p w14:paraId="57EE42C4" w14:textId="77777777" w:rsidR="00EE1360" w:rsidRPr="00813D29" w:rsidRDefault="00795790" w:rsidP="0068296F">
      <w:pPr>
        <w:pStyle w:val="ListParagraph"/>
        <w:numPr>
          <w:ilvl w:val="0"/>
          <w:numId w:val="12"/>
        </w:numPr>
        <w:rPr>
          <w:rFonts w:ascii="Times New Roman" w:hAnsi="Times New Roman" w:cs="Times New Roman"/>
        </w:rPr>
      </w:pPr>
      <w:r w:rsidRPr="00813D29">
        <w:rPr>
          <w:rFonts w:ascii="Times New Roman" w:hAnsi="Times New Roman" w:cs="Times New Roman"/>
          <w:color w:val="1A1A1A"/>
        </w:rPr>
        <w:lastRenderedPageBreak/>
        <w:t xml:space="preserve">Newell, Peter, Philipp </w:t>
      </w:r>
      <w:proofErr w:type="spellStart"/>
      <w:r w:rsidRPr="00813D29">
        <w:rPr>
          <w:rFonts w:ascii="Times New Roman" w:hAnsi="Times New Roman" w:cs="Times New Roman"/>
          <w:color w:val="1A1A1A"/>
        </w:rPr>
        <w:t>Pattberg</w:t>
      </w:r>
      <w:proofErr w:type="spellEnd"/>
      <w:r w:rsidRPr="00813D29">
        <w:rPr>
          <w:rFonts w:ascii="Times New Roman" w:hAnsi="Times New Roman" w:cs="Times New Roman"/>
          <w:color w:val="1A1A1A"/>
        </w:rPr>
        <w:t>, and Heike Schroeder. "</w:t>
      </w:r>
      <w:proofErr w:type="spellStart"/>
      <w:r w:rsidRPr="00813D29">
        <w:rPr>
          <w:rFonts w:ascii="Times New Roman" w:hAnsi="Times New Roman" w:cs="Times New Roman"/>
          <w:color w:val="1A1A1A"/>
        </w:rPr>
        <w:t>Multiactor</w:t>
      </w:r>
      <w:proofErr w:type="spellEnd"/>
      <w:r w:rsidRPr="00813D29">
        <w:rPr>
          <w:rFonts w:ascii="Times New Roman" w:hAnsi="Times New Roman" w:cs="Times New Roman"/>
          <w:color w:val="1A1A1A"/>
        </w:rPr>
        <w:t xml:space="preserve"> governance and the environment." </w:t>
      </w:r>
      <w:r w:rsidRPr="00813D29">
        <w:rPr>
          <w:rFonts w:ascii="Times New Roman" w:hAnsi="Times New Roman" w:cs="Times New Roman"/>
          <w:i/>
          <w:iCs/>
          <w:color w:val="1A1A1A"/>
        </w:rPr>
        <w:t>Annual Review of Environment and Resources</w:t>
      </w:r>
      <w:r w:rsidRPr="00813D29">
        <w:rPr>
          <w:rFonts w:ascii="Times New Roman" w:hAnsi="Times New Roman" w:cs="Times New Roman"/>
          <w:color w:val="1A1A1A"/>
        </w:rPr>
        <w:t xml:space="preserve"> 37.1 (2012).</w:t>
      </w:r>
    </w:p>
    <w:p w14:paraId="1E091C53" w14:textId="6A8439B5" w:rsidR="00EE1360" w:rsidRPr="00813D29" w:rsidRDefault="00EE1360" w:rsidP="0068296F">
      <w:pPr>
        <w:pStyle w:val="ListParagraph"/>
        <w:numPr>
          <w:ilvl w:val="0"/>
          <w:numId w:val="12"/>
        </w:numPr>
        <w:rPr>
          <w:rFonts w:ascii="Times New Roman" w:hAnsi="Times New Roman" w:cs="Times New Roman"/>
        </w:rPr>
      </w:pPr>
      <w:proofErr w:type="spellStart"/>
      <w:r w:rsidRPr="00813D29">
        <w:rPr>
          <w:rFonts w:ascii="Times New Roman" w:hAnsi="Times New Roman" w:cs="Times New Roman"/>
          <w:color w:val="1A1A1A"/>
        </w:rPr>
        <w:t>Orsini</w:t>
      </w:r>
      <w:proofErr w:type="spellEnd"/>
      <w:r w:rsidRPr="00813D29">
        <w:rPr>
          <w:rFonts w:ascii="Times New Roman" w:hAnsi="Times New Roman" w:cs="Times New Roman"/>
          <w:color w:val="1A1A1A"/>
        </w:rPr>
        <w:t xml:space="preserve">, Amandine. "Multi-Forum Non-State Actors: Navigating the Regime Complexes for Forestry and Genetic Resources*." </w:t>
      </w:r>
      <w:r w:rsidRPr="00813D29">
        <w:rPr>
          <w:rFonts w:ascii="Times New Roman" w:hAnsi="Times New Roman" w:cs="Times New Roman"/>
          <w:i/>
          <w:iCs/>
          <w:color w:val="1A1A1A"/>
        </w:rPr>
        <w:t>Global Environmental Politics</w:t>
      </w:r>
      <w:r w:rsidRPr="00813D29">
        <w:rPr>
          <w:rFonts w:ascii="Times New Roman" w:hAnsi="Times New Roman" w:cs="Times New Roman"/>
          <w:color w:val="1A1A1A"/>
        </w:rPr>
        <w:t xml:space="preserve"> 13.3 (2013): 34-55.</w:t>
      </w:r>
    </w:p>
    <w:p w14:paraId="461218A2" w14:textId="5E904E81" w:rsidR="0068296F" w:rsidRPr="00813D29" w:rsidRDefault="0068296F" w:rsidP="0068296F">
      <w:pPr>
        <w:rPr>
          <w:rFonts w:ascii="Times New Roman" w:hAnsi="Times New Roman" w:cs="Times New Roman"/>
          <w:i/>
        </w:rPr>
      </w:pPr>
      <w:r w:rsidRPr="00813D29">
        <w:rPr>
          <w:rFonts w:ascii="Times New Roman" w:hAnsi="Times New Roman" w:cs="Times New Roman"/>
          <w:i/>
        </w:rPr>
        <w:t>Recommended:</w:t>
      </w:r>
    </w:p>
    <w:p w14:paraId="165AD777" w14:textId="029A5FA3" w:rsidR="00004421" w:rsidRPr="00813D29" w:rsidRDefault="00543630" w:rsidP="00004421">
      <w:pPr>
        <w:pStyle w:val="ListParagraph"/>
        <w:numPr>
          <w:ilvl w:val="0"/>
          <w:numId w:val="18"/>
        </w:numPr>
        <w:rPr>
          <w:rFonts w:ascii="Times New Roman" w:hAnsi="Times New Roman" w:cs="Times New Roman"/>
        </w:rPr>
      </w:pPr>
      <w:r>
        <w:rPr>
          <w:rFonts w:ascii="Times New Roman" w:hAnsi="Times New Roman" w:cs="Times New Roman"/>
        </w:rPr>
        <w:t>Death</w:t>
      </w:r>
      <w:r w:rsidR="00004421" w:rsidRPr="00813D29">
        <w:rPr>
          <w:rFonts w:ascii="Times New Roman" w:hAnsi="Times New Roman" w:cs="Times New Roman"/>
        </w:rPr>
        <w:t xml:space="preserve"> Chapters 17, 24, 25</w:t>
      </w:r>
    </w:p>
    <w:p w14:paraId="16EAC072" w14:textId="77777777" w:rsidR="00795790" w:rsidRPr="00813D29" w:rsidRDefault="00795790" w:rsidP="00004421">
      <w:pPr>
        <w:pStyle w:val="ListParagraph"/>
        <w:numPr>
          <w:ilvl w:val="0"/>
          <w:numId w:val="18"/>
        </w:numPr>
        <w:autoSpaceDE w:val="0"/>
        <w:autoSpaceDN w:val="0"/>
        <w:adjustRightInd w:val="0"/>
        <w:spacing w:after="0" w:line="240" w:lineRule="auto"/>
        <w:rPr>
          <w:rFonts w:ascii="Times New Roman" w:hAnsi="Times New Roman" w:cs="Times New Roman"/>
        </w:rPr>
      </w:pPr>
      <w:r w:rsidRPr="00813D29">
        <w:rPr>
          <w:rFonts w:ascii="Times New Roman" w:hAnsi="Times New Roman" w:cs="Times New Roman"/>
          <w:color w:val="1A1A1A"/>
        </w:rPr>
        <w:t xml:space="preserve">Keck, Margaret E., and Kathryn </w:t>
      </w:r>
      <w:proofErr w:type="spellStart"/>
      <w:r w:rsidRPr="00813D29">
        <w:rPr>
          <w:rFonts w:ascii="Times New Roman" w:hAnsi="Times New Roman" w:cs="Times New Roman"/>
          <w:color w:val="1A1A1A"/>
        </w:rPr>
        <w:t>Sikkink</w:t>
      </w:r>
      <w:proofErr w:type="spellEnd"/>
      <w:r w:rsidRPr="00813D29">
        <w:rPr>
          <w:rFonts w:ascii="Times New Roman" w:hAnsi="Times New Roman" w:cs="Times New Roman"/>
          <w:color w:val="1A1A1A"/>
        </w:rPr>
        <w:t xml:space="preserve">. </w:t>
      </w:r>
      <w:r w:rsidRPr="00813D29">
        <w:rPr>
          <w:rFonts w:ascii="Times New Roman" w:hAnsi="Times New Roman" w:cs="Times New Roman"/>
          <w:i/>
          <w:iCs/>
          <w:color w:val="1A1A1A"/>
        </w:rPr>
        <w:t>Activists beyond borders: Advocacy networks in international politics</w:t>
      </w:r>
      <w:r w:rsidRPr="00813D29">
        <w:rPr>
          <w:rFonts w:ascii="Times New Roman" w:hAnsi="Times New Roman" w:cs="Times New Roman"/>
          <w:color w:val="1A1A1A"/>
        </w:rPr>
        <w:t>. Cornell University Press, 2014.</w:t>
      </w:r>
    </w:p>
    <w:p w14:paraId="5BAE9832" w14:textId="46E59793" w:rsidR="00A604E0" w:rsidRPr="00813D29" w:rsidRDefault="001C06F3" w:rsidP="00004421">
      <w:pPr>
        <w:pStyle w:val="ListParagraph"/>
        <w:numPr>
          <w:ilvl w:val="0"/>
          <w:numId w:val="18"/>
        </w:numPr>
        <w:autoSpaceDE w:val="0"/>
        <w:autoSpaceDN w:val="0"/>
        <w:adjustRightInd w:val="0"/>
        <w:spacing w:after="0" w:line="240" w:lineRule="auto"/>
        <w:rPr>
          <w:rFonts w:ascii="Times New Roman" w:hAnsi="Times New Roman" w:cs="Times New Roman"/>
        </w:rPr>
      </w:pPr>
      <w:proofErr w:type="spellStart"/>
      <w:r w:rsidRPr="00813D29">
        <w:rPr>
          <w:rFonts w:ascii="Times New Roman" w:hAnsi="Times New Roman" w:cs="Times New Roman"/>
        </w:rPr>
        <w:t>Boström</w:t>
      </w:r>
      <w:proofErr w:type="spellEnd"/>
      <w:r w:rsidRPr="00813D29">
        <w:rPr>
          <w:rFonts w:ascii="Times New Roman" w:hAnsi="Times New Roman" w:cs="Times New Roman"/>
        </w:rPr>
        <w:t xml:space="preserve">, Magnus and Kristina Tamm </w:t>
      </w:r>
      <w:proofErr w:type="spellStart"/>
      <w:r w:rsidRPr="00813D29">
        <w:rPr>
          <w:rFonts w:ascii="Times New Roman" w:hAnsi="Times New Roman" w:cs="Times New Roman"/>
        </w:rPr>
        <w:t>Hallström</w:t>
      </w:r>
      <w:proofErr w:type="spellEnd"/>
      <w:r w:rsidRPr="00813D29">
        <w:rPr>
          <w:rFonts w:ascii="Times New Roman" w:hAnsi="Times New Roman" w:cs="Times New Roman"/>
        </w:rPr>
        <w:t>. 2010. NGO Power in Global Social and</w:t>
      </w:r>
      <w:r w:rsidR="0068296F" w:rsidRPr="00813D29">
        <w:rPr>
          <w:rFonts w:ascii="Times New Roman" w:hAnsi="Times New Roman" w:cs="Times New Roman"/>
        </w:rPr>
        <w:t xml:space="preserve"> </w:t>
      </w:r>
      <w:r w:rsidRPr="00813D29">
        <w:rPr>
          <w:rFonts w:ascii="Times New Roman" w:hAnsi="Times New Roman" w:cs="Times New Roman"/>
        </w:rPr>
        <w:t xml:space="preserve">Environmental Standard-Setting. </w:t>
      </w:r>
      <w:r w:rsidRPr="00813D29">
        <w:rPr>
          <w:rFonts w:ascii="Times New Roman" w:hAnsi="Times New Roman" w:cs="Times New Roman"/>
          <w:i/>
          <w:iCs/>
        </w:rPr>
        <w:t xml:space="preserve">Global Environmental Politics </w:t>
      </w:r>
      <w:r w:rsidRPr="00813D29">
        <w:rPr>
          <w:rFonts w:ascii="Times New Roman" w:hAnsi="Times New Roman" w:cs="Times New Roman"/>
        </w:rPr>
        <w:t>10(4): 36-69.</w:t>
      </w:r>
    </w:p>
    <w:p w14:paraId="67325BB1" w14:textId="77777777" w:rsidR="00A604E0" w:rsidRPr="00813D29" w:rsidRDefault="00A604E0" w:rsidP="00A604E0">
      <w:pPr>
        <w:pStyle w:val="ListParagraph"/>
        <w:numPr>
          <w:ilvl w:val="0"/>
          <w:numId w:val="18"/>
        </w:numPr>
        <w:autoSpaceDE w:val="0"/>
        <w:autoSpaceDN w:val="0"/>
        <w:adjustRightInd w:val="0"/>
        <w:spacing w:after="0" w:line="240" w:lineRule="auto"/>
        <w:rPr>
          <w:rFonts w:ascii="Times New Roman" w:hAnsi="Times New Roman" w:cs="Times New Roman"/>
        </w:rPr>
      </w:pPr>
      <w:proofErr w:type="spellStart"/>
      <w:r w:rsidRPr="00813D29">
        <w:rPr>
          <w:rFonts w:ascii="Times New Roman" w:hAnsi="Times New Roman" w:cs="Times New Roman"/>
          <w:color w:val="1A1A1A"/>
        </w:rPr>
        <w:t>Bernauer</w:t>
      </w:r>
      <w:proofErr w:type="spellEnd"/>
      <w:r w:rsidRPr="00813D29">
        <w:rPr>
          <w:rFonts w:ascii="Times New Roman" w:hAnsi="Times New Roman" w:cs="Times New Roman"/>
          <w:color w:val="1A1A1A"/>
        </w:rPr>
        <w:t xml:space="preserve">, Thomas, Tobias </w:t>
      </w:r>
      <w:proofErr w:type="spellStart"/>
      <w:r w:rsidRPr="00813D29">
        <w:rPr>
          <w:rFonts w:ascii="Times New Roman" w:hAnsi="Times New Roman" w:cs="Times New Roman"/>
          <w:color w:val="1A1A1A"/>
        </w:rPr>
        <w:t>Böhmelt</w:t>
      </w:r>
      <w:proofErr w:type="spellEnd"/>
      <w:r w:rsidRPr="00813D29">
        <w:rPr>
          <w:rFonts w:ascii="Times New Roman" w:hAnsi="Times New Roman" w:cs="Times New Roman"/>
          <w:color w:val="1A1A1A"/>
        </w:rPr>
        <w:t xml:space="preserve">, and </w:t>
      </w:r>
      <w:proofErr w:type="spellStart"/>
      <w:r w:rsidRPr="00813D29">
        <w:rPr>
          <w:rFonts w:ascii="Times New Roman" w:hAnsi="Times New Roman" w:cs="Times New Roman"/>
          <w:color w:val="1A1A1A"/>
        </w:rPr>
        <w:t>Vally</w:t>
      </w:r>
      <w:proofErr w:type="spellEnd"/>
      <w:r w:rsidRPr="00813D29">
        <w:rPr>
          <w:rFonts w:ascii="Times New Roman" w:hAnsi="Times New Roman" w:cs="Times New Roman"/>
          <w:color w:val="1A1A1A"/>
        </w:rPr>
        <w:t xml:space="preserve"> </w:t>
      </w:r>
      <w:proofErr w:type="spellStart"/>
      <w:r w:rsidRPr="00813D29">
        <w:rPr>
          <w:rFonts w:ascii="Times New Roman" w:hAnsi="Times New Roman" w:cs="Times New Roman"/>
          <w:color w:val="1A1A1A"/>
        </w:rPr>
        <w:t>Koubi</w:t>
      </w:r>
      <w:proofErr w:type="spellEnd"/>
      <w:r w:rsidRPr="00813D29">
        <w:rPr>
          <w:rFonts w:ascii="Times New Roman" w:hAnsi="Times New Roman" w:cs="Times New Roman"/>
          <w:color w:val="1A1A1A"/>
        </w:rPr>
        <w:t>. "Is there a democracy–civil society paradox in global environmental governance</w:t>
      </w:r>
      <w:proofErr w:type="gramStart"/>
      <w:r w:rsidRPr="00813D29">
        <w:rPr>
          <w:rFonts w:ascii="Times New Roman" w:hAnsi="Times New Roman" w:cs="Times New Roman"/>
          <w:color w:val="1A1A1A"/>
        </w:rPr>
        <w:t>?.</w:t>
      </w:r>
      <w:proofErr w:type="gramEnd"/>
      <w:r w:rsidRPr="00813D29">
        <w:rPr>
          <w:rFonts w:ascii="Times New Roman" w:hAnsi="Times New Roman" w:cs="Times New Roman"/>
          <w:color w:val="1A1A1A"/>
        </w:rPr>
        <w:t xml:space="preserve">" </w:t>
      </w:r>
      <w:r w:rsidRPr="00813D29">
        <w:rPr>
          <w:rFonts w:ascii="Times New Roman" w:hAnsi="Times New Roman" w:cs="Times New Roman"/>
          <w:i/>
          <w:iCs/>
          <w:color w:val="1A1A1A"/>
        </w:rPr>
        <w:t>Global Environmental Politics</w:t>
      </w:r>
      <w:r w:rsidRPr="00813D29">
        <w:rPr>
          <w:rFonts w:ascii="Times New Roman" w:hAnsi="Times New Roman" w:cs="Times New Roman"/>
          <w:color w:val="1A1A1A"/>
        </w:rPr>
        <w:t xml:space="preserve"> 13.1 (2013): 88-107.</w:t>
      </w:r>
    </w:p>
    <w:p w14:paraId="6F35063D" w14:textId="4F4D9A57" w:rsidR="00A604E0" w:rsidRPr="00813D29" w:rsidRDefault="00913927" w:rsidP="00A604E0">
      <w:pPr>
        <w:pStyle w:val="ListParagraph"/>
        <w:numPr>
          <w:ilvl w:val="0"/>
          <w:numId w:val="18"/>
        </w:numPr>
        <w:autoSpaceDE w:val="0"/>
        <w:autoSpaceDN w:val="0"/>
        <w:adjustRightInd w:val="0"/>
        <w:spacing w:after="0" w:line="240" w:lineRule="auto"/>
        <w:rPr>
          <w:rFonts w:ascii="Times New Roman" w:hAnsi="Times New Roman" w:cs="Times New Roman"/>
        </w:rPr>
      </w:pPr>
      <w:proofErr w:type="spellStart"/>
      <w:r w:rsidRPr="00813D29">
        <w:rPr>
          <w:rFonts w:ascii="Times New Roman" w:hAnsi="Times New Roman" w:cs="Times New Roman"/>
          <w:color w:val="1A1A1A"/>
        </w:rPr>
        <w:t>Böhmelt</w:t>
      </w:r>
      <w:proofErr w:type="spellEnd"/>
      <w:r w:rsidRPr="00813D29">
        <w:rPr>
          <w:rFonts w:ascii="Times New Roman" w:hAnsi="Times New Roman" w:cs="Times New Roman"/>
          <w:color w:val="1A1A1A"/>
        </w:rPr>
        <w:t xml:space="preserve">, Tobias. "A closer look at the information provision rationale: Civil society participation in states’ delegations at the UNFCCC." </w:t>
      </w:r>
      <w:r w:rsidRPr="00813D29">
        <w:rPr>
          <w:rFonts w:ascii="Times New Roman" w:hAnsi="Times New Roman" w:cs="Times New Roman"/>
          <w:i/>
          <w:iCs/>
          <w:color w:val="1A1A1A"/>
        </w:rPr>
        <w:t>The Review of International Organizations</w:t>
      </w:r>
      <w:r w:rsidRPr="00813D29">
        <w:rPr>
          <w:rFonts w:ascii="Times New Roman" w:hAnsi="Times New Roman" w:cs="Times New Roman"/>
          <w:color w:val="1A1A1A"/>
        </w:rPr>
        <w:t xml:space="preserve"> 8.1 (2013): 55-80.</w:t>
      </w:r>
    </w:p>
    <w:p w14:paraId="1F4100A6" w14:textId="77777777" w:rsidR="00795790" w:rsidRPr="00813D29" w:rsidRDefault="00795790" w:rsidP="00795790">
      <w:pPr>
        <w:pStyle w:val="ListParagraph"/>
        <w:numPr>
          <w:ilvl w:val="0"/>
          <w:numId w:val="18"/>
        </w:numPr>
        <w:rPr>
          <w:rFonts w:ascii="Times New Roman" w:hAnsi="Times New Roman" w:cs="Times New Roman"/>
        </w:rPr>
      </w:pPr>
      <w:r w:rsidRPr="00813D29">
        <w:rPr>
          <w:rFonts w:ascii="Times New Roman" w:hAnsi="Times New Roman" w:cs="Times New Roman"/>
          <w:color w:val="1A1A1A"/>
        </w:rPr>
        <w:t xml:space="preserve">Falkner, Robert. "Private environmental governance and international relations: exploring the links." </w:t>
      </w:r>
      <w:r w:rsidRPr="00813D29">
        <w:rPr>
          <w:rFonts w:ascii="Times New Roman" w:hAnsi="Times New Roman" w:cs="Times New Roman"/>
          <w:i/>
          <w:iCs/>
          <w:color w:val="1A1A1A"/>
        </w:rPr>
        <w:t>Global Environmental Politics</w:t>
      </w:r>
      <w:r w:rsidRPr="00813D29">
        <w:rPr>
          <w:rFonts w:ascii="Times New Roman" w:hAnsi="Times New Roman" w:cs="Times New Roman"/>
          <w:color w:val="1A1A1A"/>
        </w:rPr>
        <w:t xml:space="preserve"> 3.2 (2003): 72-87.</w:t>
      </w:r>
    </w:p>
    <w:p w14:paraId="55404FC4" w14:textId="77777777" w:rsidR="00795790" w:rsidRPr="00813D29" w:rsidRDefault="00795790" w:rsidP="003A039C">
      <w:pPr>
        <w:pStyle w:val="ListParagraph"/>
        <w:autoSpaceDE w:val="0"/>
        <w:autoSpaceDN w:val="0"/>
        <w:adjustRightInd w:val="0"/>
        <w:spacing w:after="0" w:line="240" w:lineRule="auto"/>
        <w:rPr>
          <w:rFonts w:ascii="Times New Roman" w:hAnsi="Times New Roman" w:cs="Times New Roman"/>
        </w:rPr>
      </w:pPr>
    </w:p>
    <w:p w14:paraId="3608A67B" w14:textId="11F49641" w:rsidR="00004421" w:rsidRPr="00813D29" w:rsidRDefault="00004421" w:rsidP="00A604E0">
      <w:pPr>
        <w:autoSpaceDE w:val="0"/>
        <w:autoSpaceDN w:val="0"/>
        <w:adjustRightInd w:val="0"/>
        <w:spacing w:after="0" w:line="240" w:lineRule="auto"/>
        <w:rPr>
          <w:rFonts w:ascii="Times New Roman" w:hAnsi="Times New Roman" w:cs="Times New Roman"/>
        </w:rPr>
      </w:pPr>
      <w:r w:rsidRPr="00813D29">
        <w:rPr>
          <w:rFonts w:ascii="Times New Roman" w:hAnsi="Times New Roman" w:cs="Times New Roman"/>
          <w:i/>
        </w:rPr>
        <w:t>Book Review Options:</w:t>
      </w:r>
    </w:p>
    <w:p w14:paraId="23F1545B" w14:textId="16A2E19A" w:rsidR="00004421" w:rsidRPr="00813D29" w:rsidRDefault="00004421" w:rsidP="00004421">
      <w:pPr>
        <w:pStyle w:val="ListParagraph"/>
        <w:numPr>
          <w:ilvl w:val="0"/>
          <w:numId w:val="19"/>
        </w:numPr>
        <w:autoSpaceDE w:val="0"/>
        <w:autoSpaceDN w:val="0"/>
        <w:adjustRightInd w:val="0"/>
        <w:spacing w:after="0" w:line="240" w:lineRule="auto"/>
        <w:rPr>
          <w:rFonts w:ascii="Times New Roman" w:hAnsi="Times New Roman" w:cs="Times New Roman"/>
        </w:rPr>
      </w:pPr>
      <w:r w:rsidRPr="00813D29">
        <w:rPr>
          <w:rFonts w:ascii="Times New Roman" w:hAnsi="Times New Roman" w:cs="Times New Roman"/>
        </w:rPr>
        <w:t xml:space="preserve">Stevenson, Hayley and John S. </w:t>
      </w:r>
      <w:proofErr w:type="spellStart"/>
      <w:r w:rsidRPr="00813D29">
        <w:rPr>
          <w:rFonts w:ascii="Times New Roman" w:hAnsi="Times New Roman" w:cs="Times New Roman"/>
        </w:rPr>
        <w:t>Dryzek</w:t>
      </w:r>
      <w:proofErr w:type="spellEnd"/>
      <w:r w:rsidRPr="00813D29">
        <w:rPr>
          <w:rFonts w:ascii="Times New Roman" w:hAnsi="Times New Roman" w:cs="Times New Roman"/>
        </w:rPr>
        <w:t xml:space="preserve">. 2014. </w:t>
      </w:r>
      <w:r w:rsidRPr="00813D29">
        <w:rPr>
          <w:rFonts w:ascii="Times New Roman" w:hAnsi="Times New Roman" w:cs="Times New Roman"/>
          <w:i/>
        </w:rPr>
        <w:t>Democratizing Global Climate Governance,</w:t>
      </w:r>
      <w:r w:rsidRPr="00813D29">
        <w:rPr>
          <w:rFonts w:ascii="Times New Roman" w:hAnsi="Times New Roman" w:cs="Times New Roman"/>
        </w:rPr>
        <w:t xml:space="preserve"> Cambridge: Cambridge University Press. </w:t>
      </w:r>
    </w:p>
    <w:p w14:paraId="6D601C0A" w14:textId="08A0551E" w:rsidR="00004421" w:rsidRPr="00813D29" w:rsidRDefault="00004421" w:rsidP="00004421">
      <w:pPr>
        <w:pStyle w:val="ListParagraph"/>
        <w:numPr>
          <w:ilvl w:val="0"/>
          <w:numId w:val="19"/>
        </w:numPr>
        <w:autoSpaceDE w:val="0"/>
        <w:autoSpaceDN w:val="0"/>
        <w:adjustRightInd w:val="0"/>
        <w:spacing w:after="0" w:line="240" w:lineRule="auto"/>
        <w:rPr>
          <w:rFonts w:ascii="Times New Roman" w:hAnsi="Times New Roman" w:cs="Times New Roman"/>
        </w:rPr>
      </w:pPr>
      <w:r w:rsidRPr="00813D29">
        <w:rPr>
          <w:rFonts w:ascii="Times New Roman" w:hAnsi="Times New Roman" w:cs="Times New Roman"/>
        </w:rPr>
        <w:t xml:space="preserve">Green, Jessica. 2015. </w:t>
      </w:r>
      <w:r w:rsidRPr="00813D29">
        <w:rPr>
          <w:rFonts w:ascii="Times New Roman" w:hAnsi="Times New Roman" w:cs="Times New Roman"/>
          <w:i/>
        </w:rPr>
        <w:t>Rethinking Private Governance: Entrepreneurs in Global Environmental Governance</w:t>
      </w:r>
      <w:r w:rsidRPr="00813D29">
        <w:rPr>
          <w:rFonts w:ascii="Times New Roman" w:hAnsi="Times New Roman" w:cs="Times New Roman"/>
        </w:rPr>
        <w:t>.</w:t>
      </w:r>
    </w:p>
    <w:p w14:paraId="5F2A27B9" w14:textId="18F58BA0" w:rsidR="003E1EF2" w:rsidRPr="00813D29" w:rsidRDefault="003E1EF2" w:rsidP="00004421">
      <w:pPr>
        <w:pStyle w:val="ListParagraph"/>
        <w:numPr>
          <w:ilvl w:val="0"/>
          <w:numId w:val="19"/>
        </w:numPr>
        <w:autoSpaceDE w:val="0"/>
        <w:autoSpaceDN w:val="0"/>
        <w:adjustRightInd w:val="0"/>
        <w:spacing w:after="0" w:line="240" w:lineRule="auto"/>
        <w:rPr>
          <w:rFonts w:ascii="Times New Roman" w:hAnsi="Times New Roman" w:cs="Times New Roman"/>
        </w:rPr>
      </w:pPr>
      <w:r w:rsidRPr="00813D29">
        <w:rPr>
          <w:rFonts w:ascii="Times New Roman" w:hAnsi="Times New Roman" w:cs="Times New Roman"/>
        </w:rPr>
        <w:t xml:space="preserve">Ferguson, James. 1994. </w:t>
      </w:r>
      <w:r w:rsidRPr="00813D29">
        <w:rPr>
          <w:rFonts w:ascii="Times New Roman" w:hAnsi="Times New Roman" w:cs="Times New Roman"/>
          <w:i/>
        </w:rPr>
        <w:t>The Anti-politics Machine</w:t>
      </w:r>
      <w:r w:rsidRPr="00813D29">
        <w:rPr>
          <w:rFonts w:ascii="Times New Roman" w:hAnsi="Times New Roman" w:cs="Times New Roman"/>
        </w:rPr>
        <w:t xml:space="preserve">. </w:t>
      </w:r>
    </w:p>
    <w:p w14:paraId="6F6803BC" w14:textId="77777777" w:rsidR="00004421" w:rsidRPr="00813D29" w:rsidRDefault="00004421" w:rsidP="00004421">
      <w:pPr>
        <w:autoSpaceDE w:val="0"/>
        <w:autoSpaceDN w:val="0"/>
        <w:adjustRightInd w:val="0"/>
        <w:spacing w:after="0" w:line="240" w:lineRule="auto"/>
        <w:rPr>
          <w:rFonts w:ascii="Times New Roman" w:hAnsi="Times New Roman" w:cs="Times New Roman"/>
        </w:rPr>
      </w:pPr>
    </w:p>
    <w:p w14:paraId="7857437B" w14:textId="77777777" w:rsidR="00047485" w:rsidRPr="00813D29" w:rsidRDefault="00A375C9" w:rsidP="0084537C">
      <w:pPr>
        <w:rPr>
          <w:rFonts w:ascii="Times New Roman" w:hAnsi="Times New Roman" w:cs="Times New Roman"/>
        </w:rPr>
      </w:pPr>
      <w:r w:rsidRPr="00813D29">
        <w:rPr>
          <w:rFonts w:ascii="Times New Roman" w:hAnsi="Times New Roman" w:cs="Times New Roman"/>
          <w:u w:val="single"/>
        </w:rPr>
        <w:t>Week 4 (Monday 9/21)</w:t>
      </w:r>
      <w:r w:rsidR="00810B2B" w:rsidRPr="00813D29">
        <w:rPr>
          <w:rFonts w:ascii="Times New Roman" w:hAnsi="Times New Roman" w:cs="Times New Roman"/>
          <w:u w:val="single"/>
        </w:rPr>
        <w:t xml:space="preserve"> Politics of Knowledge</w:t>
      </w:r>
      <w:r w:rsidRPr="00813D29">
        <w:rPr>
          <w:rFonts w:ascii="Times New Roman" w:hAnsi="Times New Roman" w:cs="Times New Roman"/>
        </w:rPr>
        <w:t xml:space="preserve">: </w:t>
      </w:r>
      <w:r w:rsidR="00810B2B" w:rsidRPr="00813D29">
        <w:rPr>
          <w:rFonts w:ascii="Times New Roman" w:hAnsi="Times New Roman" w:cs="Times New Roman"/>
        </w:rPr>
        <w:t xml:space="preserve">How does knowledge shape our approaches to global environmental governance? </w:t>
      </w:r>
      <w:r w:rsidR="00E72F66" w:rsidRPr="00813D29">
        <w:rPr>
          <w:rFonts w:ascii="Times New Roman" w:hAnsi="Times New Roman" w:cs="Times New Roman"/>
        </w:rPr>
        <w:t xml:space="preserve">What forms of knowledge are integrated into GEG? What forms of knowledge are excluded? </w:t>
      </w:r>
      <w:proofErr w:type="gramStart"/>
      <w:r w:rsidR="00E72F66" w:rsidRPr="00813D29">
        <w:rPr>
          <w:rFonts w:ascii="Times New Roman" w:hAnsi="Times New Roman" w:cs="Times New Roman"/>
        </w:rPr>
        <w:t>To what effect?</w:t>
      </w:r>
      <w:proofErr w:type="gramEnd"/>
      <w:r w:rsidR="00E72F66" w:rsidRPr="00813D29">
        <w:rPr>
          <w:rFonts w:ascii="Times New Roman" w:hAnsi="Times New Roman" w:cs="Times New Roman"/>
        </w:rPr>
        <w:t xml:space="preserve"> How does knowledge gain traction in global environmental politics? </w:t>
      </w:r>
      <w:r w:rsidR="00047485" w:rsidRPr="00813D29">
        <w:rPr>
          <w:rFonts w:ascii="Times New Roman" w:hAnsi="Times New Roman" w:cs="Times New Roman"/>
        </w:rPr>
        <w:t>Who produces knowledge and what strategies do they use to diffuse this k</w:t>
      </w:r>
      <w:r w:rsidR="009A4A6D" w:rsidRPr="00813D29">
        <w:rPr>
          <w:rFonts w:ascii="Times New Roman" w:hAnsi="Times New Roman" w:cs="Times New Roman"/>
        </w:rPr>
        <w:t>nowledge</w:t>
      </w:r>
      <w:r w:rsidR="00047485" w:rsidRPr="00813D29">
        <w:rPr>
          <w:rFonts w:ascii="Times New Roman" w:hAnsi="Times New Roman" w:cs="Times New Roman"/>
        </w:rPr>
        <w:t xml:space="preserve"> in GEG</w:t>
      </w:r>
      <w:r w:rsidR="009A4A6D" w:rsidRPr="00813D29">
        <w:rPr>
          <w:rFonts w:ascii="Times New Roman" w:hAnsi="Times New Roman" w:cs="Times New Roman"/>
        </w:rPr>
        <w:t xml:space="preserve">? </w:t>
      </w:r>
    </w:p>
    <w:p w14:paraId="63AD617C" w14:textId="77777777" w:rsidR="00821A84" w:rsidRPr="00813D29" w:rsidRDefault="00821A84" w:rsidP="00081988">
      <w:pPr>
        <w:pStyle w:val="ListParagraph"/>
        <w:numPr>
          <w:ilvl w:val="0"/>
          <w:numId w:val="20"/>
        </w:numPr>
        <w:ind w:left="720"/>
        <w:rPr>
          <w:rFonts w:ascii="Times New Roman" w:hAnsi="Times New Roman" w:cs="Times New Roman"/>
        </w:rPr>
      </w:pPr>
      <w:r w:rsidRPr="00813D29">
        <w:rPr>
          <w:rFonts w:ascii="Times New Roman" w:hAnsi="Times New Roman" w:cs="Times New Roman"/>
          <w:color w:val="1A1A1A"/>
        </w:rPr>
        <w:t xml:space="preserve">Haas, Peter. 2004. “When does power listen to truth? A constructivist approach to the policy process.” </w:t>
      </w:r>
      <w:r w:rsidRPr="00813D29">
        <w:rPr>
          <w:rFonts w:ascii="Times New Roman" w:hAnsi="Times New Roman" w:cs="Times New Roman"/>
          <w:i/>
          <w:color w:val="1A1A1A"/>
        </w:rPr>
        <w:t xml:space="preserve">Journal of European Public Policy </w:t>
      </w:r>
      <w:r w:rsidRPr="00813D29">
        <w:rPr>
          <w:rFonts w:ascii="Times New Roman" w:hAnsi="Times New Roman" w:cs="Times New Roman"/>
          <w:color w:val="1A1A1A"/>
        </w:rPr>
        <w:t xml:space="preserve">11(4): 569-92. </w:t>
      </w:r>
    </w:p>
    <w:p w14:paraId="74B15F61" w14:textId="77777777" w:rsidR="009F2699" w:rsidRPr="00813D29" w:rsidRDefault="009F2699" w:rsidP="009F2699">
      <w:pPr>
        <w:pStyle w:val="ListParagraph"/>
        <w:numPr>
          <w:ilvl w:val="0"/>
          <w:numId w:val="20"/>
        </w:numPr>
        <w:spacing w:after="0" w:line="240" w:lineRule="auto"/>
        <w:ind w:left="720"/>
        <w:rPr>
          <w:rFonts w:ascii="Times New Roman" w:eastAsia="Times New Roman" w:hAnsi="Times New Roman" w:cs="Times New Roman"/>
        </w:rPr>
      </w:pPr>
      <w:r w:rsidRPr="00813D29">
        <w:rPr>
          <w:rFonts w:ascii="Times New Roman" w:eastAsia="Times New Roman" w:hAnsi="Times New Roman" w:cs="Times New Roman"/>
        </w:rPr>
        <w:t xml:space="preserve">Cash, D. W., Clark, W. C., </w:t>
      </w:r>
      <w:proofErr w:type="spellStart"/>
      <w:r w:rsidRPr="00813D29">
        <w:rPr>
          <w:rFonts w:ascii="Times New Roman" w:eastAsia="Times New Roman" w:hAnsi="Times New Roman" w:cs="Times New Roman"/>
        </w:rPr>
        <w:t>Alcock</w:t>
      </w:r>
      <w:proofErr w:type="spellEnd"/>
      <w:r w:rsidRPr="00813D29">
        <w:rPr>
          <w:rFonts w:ascii="Times New Roman" w:eastAsia="Times New Roman" w:hAnsi="Times New Roman" w:cs="Times New Roman"/>
        </w:rPr>
        <w:t xml:space="preserve">, F., Dickson, N. M., </w:t>
      </w:r>
      <w:proofErr w:type="spellStart"/>
      <w:r w:rsidRPr="00813D29">
        <w:rPr>
          <w:rFonts w:ascii="Times New Roman" w:eastAsia="Times New Roman" w:hAnsi="Times New Roman" w:cs="Times New Roman"/>
        </w:rPr>
        <w:t>Eckley</w:t>
      </w:r>
      <w:proofErr w:type="spellEnd"/>
      <w:r w:rsidRPr="00813D29">
        <w:rPr>
          <w:rFonts w:ascii="Times New Roman" w:eastAsia="Times New Roman" w:hAnsi="Times New Roman" w:cs="Times New Roman"/>
        </w:rPr>
        <w:t xml:space="preserve">, N., </w:t>
      </w:r>
      <w:proofErr w:type="spellStart"/>
      <w:r w:rsidRPr="00813D29">
        <w:rPr>
          <w:rFonts w:ascii="Times New Roman" w:eastAsia="Times New Roman" w:hAnsi="Times New Roman" w:cs="Times New Roman"/>
        </w:rPr>
        <w:t>Guston</w:t>
      </w:r>
      <w:proofErr w:type="spellEnd"/>
      <w:r w:rsidRPr="00813D29">
        <w:rPr>
          <w:rFonts w:ascii="Times New Roman" w:eastAsia="Times New Roman" w:hAnsi="Times New Roman" w:cs="Times New Roman"/>
        </w:rPr>
        <w:t xml:space="preserve">, D. H., ... &amp; Mitchell, R. B. (2003). Knowledge systems for sustainable development. </w:t>
      </w:r>
      <w:r w:rsidRPr="00813D29">
        <w:rPr>
          <w:rFonts w:ascii="Times New Roman" w:eastAsia="Times New Roman" w:hAnsi="Times New Roman" w:cs="Times New Roman"/>
          <w:i/>
          <w:iCs/>
        </w:rPr>
        <w:t>Proceedings of the National Academy of Sciences</w:t>
      </w:r>
      <w:r w:rsidRPr="00813D29">
        <w:rPr>
          <w:rFonts w:ascii="Times New Roman" w:eastAsia="Times New Roman" w:hAnsi="Times New Roman" w:cs="Times New Roman"/>
        </w:rPr>
        <w:t xml:space="preserve">, </w:t>
      </w:r>
      <w:r w:rsidRPr="00813D29">
        <w:rPr>
          <w:rFonts w:ascii="Times New Roman" w:eastAsia="Times New Roman" w:hAnsi="Times New Roman" w:cs="Times New Roman"/>
          <w:i/>
          <w:iCs/>
        </w:rPr>
        <w:t>100</w:t>
      </w:r>
      <w:r w:rsidRPr="00813D29">
        <w:rPr>
          <w:rFonts w:ascii="Times New Roman" w:eastAsia="Times New Roman" w:hAnsi="Times New Roman" w:cs="Times New Roman"/>
        </w:rPr>
        <w:t>(14), 8086-8091.</w:t>
      </w:r>
    </w:p>
    <w:p w14:paraId="02A6AD41" w14:textId="77777777" w:rsidR="009F2699" w:rsidRPr="00813D29" w:rsidRDefault="009F2699" w:rsidP="009F2699">
      <w:pPr>
        <w:pStyle w:val="ListParagraph"/>
        <w:numPr>
          <w:ilvl w:val="0"/>
          <w:numId w:val="20"/>
        </w:numPr>
        <w:ind w:left="720"/>
        <w:rPr>
          <w:rFonts w:ascii="Times New Roman" w:hAnsi="Times New Roman" w:cs="Times New Roman"/>
        </w:rPr>
      </w:pPr>
      <w:proofErr w:type="spellStart"/>
      <w:r w:rsidRPr="00813D29">
        <w:rPr>
          <w:rFonts w:ascii="Times New Roman" w:hAnsi="Times New Roman" w:cs="Times New Roman"/>
        </w:rPr>
        <w:t>Jasanoff</w:t>
      </w:r>
      <w:proofErr w:type="spellEnd"/>
      <w:r w:rsidRPr="00813D29">
        <w:rPr>
          <w:rFonts w:ascii="Times New Roman" w:hAnsi="Times New Roman" w:cs="Times New Roman"/>
        </w:rPr>
        <w:t xml:space="preserve">, Sheila. 1993. “Skinning scientific cats.” </w:t>
      </w:r>
      <w:r w:rsidRPr="00813D29">
        <w:rPr>
          <w:rFonts w:ascii="Times New Roman" w:hAnsi="Times New Roman" w:cs="Times New Roman"/>
          <w:i/>
        </w:rPr>
        <w:t>New Statesman and Society</w:t>
      </w:r>
      <w:r w:rsidRPr="00813D29">
        <w:rPr>
          <w:rFonts w:ascii="Times New Roman" w:hAnsi="Times New Roman" w:cs="Times New Roman"/>
        </w:rPr>
        <w:t>, 29-30.</w:t>
      </w:r>
    </w:p>
    <w:p w14:paraId="38DACA75" w14:textId="77777777" w:rsidR="0039544A" w:rsidRPr="00813D29" w:rsidRDefault="0039544A" w:rsidP="0039544A">
      <w:pPr>
        <w:pStyle w:val="ListParagraph"/>
        <w:numPr>
          <w:ilvl w:val="0"/>
          <w:numId w:val="20"/>
        </w:numPr>
        <w:spacing w:after="0" w:line="240" w:lineRule="auto"/>
        <w:ind w:left="720"/>
        <w:rPr>
          <w:rFonts w:ascii="Times New Roman" w:eastAsia="Times New Roman" w:hAnsi="Times New Roman" w:cs="Times New Roman"/>
        </w:rPr>
      </w:pPr>
      <w:proofErr w:type="spellStart"/>
      <w:r w:rsidRPr="00813D29">
        <w:rPr>
          <w:rFonts w:ascii="Times New Roman" w:eastAsia="Times New Roman" w:hAnsi="Times New Roman" w:cs="Times New Roman"/>
        </w:rPr>
        <w:t>Agrawal</w:t>
      </w:r>
      <w:proofErr w:type="spellEnd"/>
      <w:r w:rsidRPr="00813D29">
        <w:rPr>
          <w:rFonts w:ascii="Times New Roman" w:eastAsia="Times New Roman" w:hAnsi="Times New Roman" w:cs="Times New Roman"/>
        </w:rPr>
        <w:t xml:space="preserve">, A. (2002). Indigenous knowledge and the politics of classification. </w:t>
      </w:r>
      <w:r w:rsidRPr="00813D29">
        <w:rPr>
          <w:rFonts w:ascii="Times New Roman" w:eastAsia="Times New Roman" w:hAnsi="Times New Roman" w:cs="Times New Roman"/>
          <w:i/>
          <w:iCs/>
        </w:rPr>
        <w:t>International Social Science Journal</w:t>
      </w:r>
      <w:r w:rsidRPr="00813D29">
        <w:rPr>
          <w:rFonts w:ascii="Times New Roman" w:eastAsia="Times New Roman" w:hAnsi="Times New Roman" w:cs="Times New Roman"/>
        </w:rPr>
        <w:t xml:space="preserve">, </w:t>
      </w:r>
      <w:r w:rsidRPr="00813D29">
        <w:rPr>
          <w:rFonts w:ascii="Times New Roman" w:eastAsia="Times New Roman" w:hAnsi="Times New Roman" w:cs="Times New Roman"/>
          <w:i/>
          <w:iCs/>
        </w:rPr>
        <w:t>54</w:t>
      </w:r>
      <w:r w:rsidRPr="00813D29">
        <w:rPr>
          <w:rFonts w:ascii="Times New Roman" w:eastAsia="Times New Roman" w:hAnsi="Times New Roman" w:cs="Times New Roman"/>
        </w:rPr>
        <w:t>(173), 287-297.</w:t>
      </w:r>
    </w:p>
    <w:p w14:paraId="6AC11F50" w14:textId="77777777" w:rsidR="004B7C71" w:rsidRPr="00813D29" w:rsidRDefault="004B7C71" w:rsidP="004B7C71">
      <w:pPr>
        <w:pStyle w:val="ListParagraph"/>
        <w:numPr>
          <w:ilvl w:val="0"/>
          <w:numId w:val="20"/>
        </w:numPr>
        <w:spacing w:after="0" w:line="240" w:lineRule="auto"/>
        <w:ind w:left="720"/>
        <w:rPr>
          <w:rFonts w:ascii="Times New Roman" w:eastAsia="Times New Roman" w:hAnsi="Times New Roman" w:cs="Times New Roman"/>
        </w:rPr>
      </w:pPr>
      <w:proofErr w:type="spellStart"/>
      <w:r w:rsidRPr="00813D29">
        <w:rPr>
          <w:rFonts w:ascii="Times New Roman" w:eastAsia="Times New Roman" w:hAnsi="Times New Roman" w:cs="Times New Roman"/>
        </w:rPr>
        <w:t>Gadgil</w:t>
      </w:r>
      <w:proofErr w:type="spellEnd"/>
      <w:r w:rsidRPr="00813D29">
        <w:rPr>
          <w:rFonts w:ascii="Times New Roman" w:eastAsia="Times New Roman" w:hAnsi="Times New Roman" w:cs="Times New Roman"/>
        </w:rPr>
        <w:t xml:space="preserve">, M., </w:t>
      </w:r>
      <w:proofErr w:type="spellStart"/>
      <w:r w:rsidRPr="00813D29">
        <w:rPr>
          <w:rFonts w:ascii="Times New Roman" w:eastAsia="Times New Roman" w:hAnsi="Times New Roman" w:cs="Times New Roman"/>
        </w:rPr>
        <w:t>Berkes</w:t>
      </w:r>
      <w:proofErr w:type="spellEnd"/>
      <w:r w:rsidRPr="00813D29">
        <w:rPr>
          <w:rFonts w:ascii="Times New Roman" w:eastAsia="Times New Roman" w:hAnsi="Times New Roman" w:cs="Times New Roman"/>
        </w:rPr>
        <w:t xml:space="preserve">, F., &amp; </w:t>
      </w:r>
      <w:proofErr w:type="spellStart"/>
      <w:r w:rsidRPr="00813D29">
        <w:rPr>
          <w:rFonts w:ascii="Times New Roman" w:eastAsia="Times New Roman" w:hAnsi="Times New Roman" w:cs="Times New Roman"/>
        </w:rPr>
        <w:t>Folke</w:t>
      </w:r>
      <w:proofErr w:type="spellEnd"/>
      <w:r w:rsidRPr="00813D29">
        <w:rPr>
          <w:rFonts w:ascii="Times New Roman" w:eastAsia="Times New Roman" w:hAnsi="Times New Roman" w:cs="Times New Roman"/>
        </w:rPr>
        <w:t xml:space="preserve">, C. (1993). Indigenous knowledge for biodiversity conservation. </w:t>
      </w:r>
      <w:proofErr w:type="spellStart"/>
      <w:r w:rsidRPr="00813D29">
        <w:rPr>
          <w:rFonts w:ascii="Times New Roman" w:eastAsia="Times New Roman" w:hAnsi="Times New Roman" w:cs="Times New Roman"/>
          <w:i/>
          <w:iCs/>
        </w:rPr>
        <w:t>Ambio</w:t>
      </w:r>
      <w:proofErr w:type="spellEnd"/>
      <w:r w:rsidRPr="00813D29">
        <w:rPr>
          <w:rFonts w:ascii="Times New Roman" w:eastAsia="Times New Roman" w:hAnsi="Times New Roman" w:cs="Times New Roman"/>
        </w:rPr>
        <w:t xml:space="preserve">, </w:t>
      </w:r>
      <w:r w:rsidRPr="00813D29">
        <w:rPr>
          <w:rFonts w:ascii="Times New Roman" w:eastAsia="Times New Roman" w:hAnsi="Times New Roman" w:cs="Times New Roman"/>
          <w:i/>
          <w:iCs/>
        </w:rPr>
        <w:t>22</w:t>
      </w:r>
      <w:r w:rsidRPr="00813D29">
        <w:rPr>
          <w:rFonts w:ascii="Times New Roman" w:eastAsia="Times New Roman" w:hAnsi="Times New Roman" w:cs="Times New Roman"/>
        </w:rPr>
        <w:t>(2/3), 151-156.</w:t>
      </w:r>
    </w:p>
    <w:p w14:paraId="7223A80A" w14:textId="37F574AC" w:rsidR="00391041" w:rsidRPr="00813D29" w:rsidRDefault="00391041" w:rsidP="00391041">
      <w:pPr>
        <w:pStyle w:val="ListParagraph"/>
        <w:numPr>
          <w:ilvl w:val="0"/>
          <w:numId w:val="20"/>
        </w:numPr>
        <w:spacing w:after="0" w:line="240" w:lineRule="auto"/>
        <w:ind w:left="720"/>
        <w:rPr>
          <w:rFonts w:ascii="Times New Roman" w:eastAsia="Times New Roman" w:hAnsi="Times New Roman" w:cs="Times New Roman"/>
        </w:rPr>
      </w:pPr>
      <w:r w:rsidRPr="00813D29">
        <w:rPr>
          <w:rFonts w:ascii="Times New Roman" w:eastAsia="Times New Roman" w:hAnsi="Times New Roman" w:cs="Times New Roman"/>
        </w:rPr>
        <w:t xml:space="preserve">Cash, D. W., </w:t>
      </w:r>
      <w:proofErr w:type="spellStart"/>
      <w:r w:rsidRPr="00813D29">
        <w:rPr>
          <w:rFonts w:ascii="Times New Roman" w:eastAsia="Times New Roman" w:hAnsi="Times New Roman" w:cs="Times New Roman"/>
        </w:rPr>
        <w:t>Adger</w:t>
      </w:r>
      <w:proofErr w:type="spellEnd"/>
      <w:r w:rsidRPr="00813D29">
        <w:rPr>
          <w:rFonts w:ascii="Times New Roman" w:eastAsia="Times New Roman" w:hAnsi="Times New Roman" w:cs="Times New Roman"/>
        </w:rPr>
        <w:t xml:space="preserve">, W. N., </w:t>
      </w:r>
      <w:proofErr w:type="spellStart"/>
      <w:r w:rsidRPr="00813D29">
        <w:rPr>
          <w:rFonts w:ascii="Times New Roman" w:eastAsia="Times New Roman" w:hAnsi="Times New Roman" w:cs="Times New Roman"/>
        </w:rPr>
        <w:t>Berkes</w:t>
      </w:r>
      <w:proofErr w:type="spellEnd"/>
      <w:r w:rsidRPr="00813D29">
        <w:rPr>
          <w:rFonts w:ascii="Times New Roman" w:eastAsia="Times New Roman" w:hAnsi="Times New Roman" w:cs="Times New Roman"/>
        </w:rPr>
        <w:t>, F., Garden</w:t>
      </w:r>
      <w:r w:rsidR="00B579AA" w:rsidRPr="00813D29">
        <w:rPr>
          <w:rFonts w:ascii="Times New Roman" w:eastAsia="Times New Roman" w:hAnsi="Times New Roman" w:cs="Times New Roman"/>
        </w:rPr>
        <w:t xml:space="preserve">, P., </w:t>
      </w:r>
      <w:proofErr w:type="spellStart"/>
      <w:r w:rsidR="00B579AA" w:rsidRPr="00813D29">
        <w:rPr>
          <w:rFonts w:ascii="Times New Roman" w:eastAsia="Times New Roman" w:hAnsi="Times New Roman" w:cs="Times New Roman"/>
        </w:rPr>
        <w:t>Lebel</w:t>
      </w:r>
      <w:proofErr w:type="spellEnd"/>
      <w:r w:rsidR="00B579AA" w:rsidRPr="00813D29">
        <w:rPr>
          <w:rFonts w:ascii="Times New Roman" w:eastAsia="Times New Roman" w:hAnsi="Times New Roman" w:cs="Times New Roman"/>
        </w:rPr>
        <w:t>, L., Olsson, P.,</w:t>
      </w:r>
      <w:r w:rsidRPr="00813D29">
        <w:rPr>
          <w:rFonts w:ascii="Times New Roman" w:eastAsia="Times New Roman" w:hAnsi="Times New Roman" w:cs="Times New Roman"/>
        </w:rPr>
        <w:t xml:space="preserve"> &amp; Young, O. (2006). Scale and cross-scale dynamics: governance and information in a multilevel world. </w:t>
      </w:r>
      <w:r w:rsidRPr="00813D29">
        <w:rPr>
          <w:rFonts w:ascii="Times New Roman" w:eastAsia="Times New Roman" w:hAnsi="Times New Roman" w:cs="Times New Roman"/>
          <w:i/>
          <w:iCs/>
        </w:rPr>
        <w:t>Ecology and society</w:t>
      </w:r>
      <w:r w:rsidRPr="00813D29">
        <w:rPr>
          <w:rFonts w:ascii="Times New Roman" w:eastAsia="Times New Roman" w:hAnsi="Times New Roman" w:cs="Times New Roman"/>
        </w:rPr>
        <w:t xml:space="preserve">, </w:t>
      </w:r>
      <w:r w:rsidRPr="00813D29">
        <w:rPr>
          <w:rFonts w:ascii="Times New Roman" w:eastAsia="Times New Roman" w:hAnsi="Times New Roman" w:cs="Times New Roman"/>
          <w:i/>
          <w:iCs/>
        </w:rPr>
        <w:t>11</w:t>
      </w:r>
      <w:r w:rsidRPr="00813D29">
        <w:rPr>
          <w:rFonts w:ascii="Times New Roman" w:eastAsia="Times New Roman" w:hAnsi="Times New Roman" w:cs="Times New Roman"/>
        </w:rPr>
        <w:t>(2), 8.</w:t>
      </w:r>
    </w:p>
    <w:p w14:paraId="433A6D42" w14:textId="77777777" w:rsidR="00391041" w:rsidRPr="00813D29" w:rsidRDefault="00391041" w:rsidP="00391041">
      <w:pPr>
        <w:pStyle w:val="ListParagraph"/>
        <w:numPr>
          <w:ilvl w:val="0"/>
          <w:numId w:val="20"/>
        </w:numPr>
        <w:spacing w:after="0" w:line="240" w:lineRule="auto"/>
        <w:ind w:left="720"/>
        <w:rPr>
          <w:rFonts w:ascii="Times New Roman" w:eastAsia="Times New Roman" w:hAnsi="Times New Roman" w:cs="Times New Roman"/>
        </w:rPr>
      </w:pPr>
      <w:proofErr w:type="spellStart"/>
      <w:r w:rsidRPr="00813D29">
        <w:rPr>
          <w:rFonts w:ascii="Times New Roman" w:eastAsia="Times New Roman" w:hAnsi="Times New Roman" w:cs="Times New Roman"/>
        </w:rPr>
        <w:t>Bäckstrand</w:t>
      </w:r>
      <w:proofErr w:type="spellEnd"/>
      <w:r w:rsidRPr="00813D29">
        <w:rPr>
          <w:rFonts w:ascii="Times New Roman" w:eastAsia="Times New Roman" w:hAnsi="Times New Roman" w:cs="Times New Roman"/>
        </w:rPr>
        <w:t xml:space="preserve">, Karin, and Eva </w:t>
      </w:r>
      <w:proofErr w:type="spellStart"/>
      <w:r w:rsidRPr="00813D29">
        <w:rPr>
          <w:rFonts w:ascii="Times New Roman" w:eastAsia="Times New Roman" w:hAnsi="Times New Roman" w:cs="Times New Roman"/>
        </w:rPr>
        <w:t>Lövbrand</w:t>
      </w:r>
      <w:proofErr w:type="spellEnd"/>
      <w:r w:rsidRPr="00813D29">
        <w:rPr>
          <w:rFonts w:ascii="Times New Roman" w:eastAsia="Times New Roman" w:hAnsi="Times New Roman" w:cs="Times New Roman"/>
        </w:rPr>
        <w:t xml:space="preserve">. "Planting trees to mitigate climate change: Contested discourses of ecological modernization, green </w:t>
      </w:r>
      <w:proofErr w:type="spellStart"/>
      <w:r w:rsidRPr="00813D29">
        <w:rPr>
          <w:rFonts w:ascii="Times New Roman" w:eastAsia="Times New Roman" w:hAnsi="Times New Roman" w:cs="Times New Roman"/>
        </w:rPr>
        <w:t>governmentality</w:t>
      </w:r>
      <w:proofErr w:type="spellEnd"/>
      <w:r w:rsidRPr="00813D29">
        <w:rPr>
          <w:rFonts w:ascii="Times New Roman" w:eastAsia="Times New Roman" w:hAnsi="Times New Roman" w:cs="Times New Roman"/>
        </w:rPr>
        <w:t xml:space="preserve"> and civic environmentalism." </w:t>
      </w:r>
      <w:r w:rsidRPr="00813D29">
        <w:rPr>
          <w:rFonts w:ascii="Times New Roman" w:eastAsia="Times New Roman" w:hAnsi="Times New Roman" w:cs="Times New Roman"/>
          <w:i/>
          <w:iCs/>
        </w:rPr>
        <w:t>Global Environmental Politics</w:t>
      </w:r>
      <w:r w:rsidRPr="00813D29">
        <w:rPr>
          <w:rFonts w:ascii="Times New Roman" w:eastAsia="Times New Roman" w:hAnsi="Times New Roman" w:cs="Times New Roman"/>
        </w:rPr>
        <w:t xml:space="preserve"> 6.1 (2006): 50-75.</w:t>
      </w:r>
    </w:p>
    <w:p w14:paraId="4832034A" w14:textId="4E492FFF" w:rsidR="00081988" w:rsidRPr="00813D29" w:rsidRDefault="00081988" w:rsidP="00821A84">
      <w:pPr>
        <w:pStyle w:val="ListParagraph"/>
        <w:numPr>
          <w:ilvl w:val="0"/>
          <w:numId w:val="20"/>
        </w:numPr>
        <w:ind w:left="720"/>
        <w:rPr>
          <w:rFonts w:ascii="Times New Roman" w:hAnsi="Times New Roman" w:cs="Times New Roman"/>
        </w:rPr>
      </w:pPr>
      <w:r w:rsidRPr="00813D29">
        <w:rPr>
          <w:rFonts w:ascii="Times New Roman" w:hAnsi="Times New Roman" w:cs="Times New Roman"/>
          <w:color w:val="262623"/>
        </w:rPr>
        <w:lastRenderedPageBreak/>
        <w:t xml:space="preserve">Scott, James C. </w:t>
      </w:r>
      <w:r w:rsidRPr="00813D29">
        <w:rPr>
          <w:rFonts w:ascii="Times New Roman" w:hAnsi="Times New Roman" w:cs="Times New Roman"/>
          <w:i/>
          <w:iCs/>
          <w:color w:val="262623"/>
        </w:rPr>
        <w:t>Seeing like a State: How Certain Schemes to Improve the Human Condition Have Failed</w:t>
      </w:r>
      <w:r w:rsidRPr="00813D29">
        <w:rPr>
          <w:rFonts w:ascii="Times New Roman" w:hAnsi="Times New Roman" w:cs="Times New Roman"/>
          <w:color w:val="262623"/>
        </w:rPr>
        <w:t xml:space="preserve">. New Haven: Yale UP, 1998. </w:t>
      </w:r>
      <w:r w:rsidRPr="00813D29">
        <w:rPr>
          <w:rFonts w:ascii="Times New Roman" w:hAnsi="Times New Roman" w:cs="Times New Roman"/>
          <w:color w:val="FF0000"/>
        </w:rPr>
        <w:t xml:space="preserve">(Available online through Purdue Libraries). </w:t>
      </w:r>
      <w:r w:rsidRPr="00813D29">
        <w:rPr>
          <w:rFonts w:ascii="Times New Roman" w:hAnsi="Times New Roman" w:cs="Times New Roman"/>
          <w:b/>
        </w:rPr>
        <w:t>Chapters 1, 8, and 9.</w:t>
      </w:r>
    </w:p>
    <w:p w14:paraId="42D526D8" w14:textId="7AD22942" w:rsidR="00391041" w:rsidRPr="00813D29" w:rsidRDefault="00A5254D" w:rsidP="00821A84">
      <w:pPr>
        <w:pStyle w:val="ListParagraph"/>
        <w:numPr>
          <w:ilvl w:val="0"/>
          <w:numId w:val="20"/>
        </w:numPr>
        <w:ind w:left="720"/>
        <w:rPr>
          <w:rFonts w:ascii="Times New Roman" w:hAnsi="Times New Roman" w:cs="Times New Roman"/>
        </w:rPr>
      </w:pPr>
      <w:proofErr w:type="spellStart"/>
      <w:r w:rsidRPr="00813D29">
        <w:rPr>
          <w:rFonts w:ascii="Times New Roman" w:hAnsi="Times New Roman" w:cs="Times New Roman"/>
        </w:rPr>
        <w:t>Biermann</w:t>
      </w:r>
      <w:proofErr w:type="spellEnd"/>
      <w:r w:rsidRPr="00813D29">
        <w:rPr>
          <w:rFonts w:ascii="Times New Roman" w:hAnsi="Times New Roman" w:cs="Times New Roman"/>
        </w:rPr>
        <w:t xml:space="preserve"> and </w:t>
      </w:r>
      <w:proofErr w:type="spellStart"/>
      <w:r w:rsidRPr="00813D29">
        <w:rPr>
          <w:rFonts w:ascii="Times New Roman" w:hAnsi="Times New Roman" w:cs="Times New Roman"/>
        </w:rPr>
        <w:t>Pattberg</w:t>
      </w:r>
      <w:proofErr w:type="spellEnd"/>
      <w:r w:rsidRPr="00813D29">
        <w:rPr>
          <w:rFonts w:ascii="Times New Roman" w:hAnsi="Times New Roman" w:cs="Times New Roman"/>
        </w:rPr>
        <w:t xml:space="preserve"> Chapter 4</w:t>
      </w:r>
    </w:p>
    <w:p w14:paraId="6DEE2279" w14:textId="614AF17D" w:rsidR="00821A84" w:rsidRPr="00813D29" w:rsidRDefault="00543630" w:rsidP="009F2699">
      <w:pPr>
        <w:pStyle w:val="ListParagraph"/>
        <w:numPr>
          <w:ilvl w:val="0"/>
          <w:numId w:val="20"/>
        </w:numPr>
        <w:ind w:left="720"/>
        <w:rPr>
          <w:rFonts w:ascii="Times New Roman" w:hAnsi="Times New Roman" w:cs="Times New Roman"/>
        </w:rPr>
      </w:pPr>
      <w:r>
        <w:rPr>
          <w:rFonts w:ascii="Times New Roman" w:hAnsi="Times New Roman" w:cs="Times New Roman"/>
        </w:rPr>
        <w:t>Death</w:t>
      </w:r>
      <w:r w:rsidR="0058626A" w:rsidRPr="00813D29">
        <w:rPr>
          <w:rFonts w:ascii="Times New Roman" w:hAnsi="Times New Roman" w:cs="Times New Roman"/>
        </w:rPr>
        <w:t xml:space="preserve"> Chapter 22</w:t>
      </w:r>
    </w:p>
    <w:p w14:paraId="1A51F977" w14:textId="71816116" w:rsidR="009267E0" w:rsidRPr="00813D29" w:rsidRDefault="009267E0" w:rsidP="009267E0">
      <w:pPr>
        <w:pStyle w:val="ListParagraph"/>
        <w:numPr>
          <w:ilvl w:val="0"/>
          <w:numId w:val="20"/>
        </w:numPr>
        <w:spacing w:after="0" w:line="240" w:lineRule="auto"/>
        <w:ind w:left="720"/>
        <w:rPr>
          <w:rFonts w:ascii="Times New Roman" w:eastAsia="Times New Roman" w:hAnsi="Times New Roman" w:cs="Times New Roman"/>
        </w:rPr>
      </w:pPr>
      <w:r w:rsidRPr="00813D29">
        <w:rPr>
          <w:rFonts w:ascii="Times New Roman" w:eastAsia="Times New Roman" w:hAnsi="Times New Roman" w:cs="Times New Roman"/>
        </w:rPr>
        <w:t>Bryant, R. L. (2002). Non</w:t>
      </w:r>
      <w:r w:rsidRPr="00813D29">
        <w:rPr>
          <w:rFonts w:ascii="Cambria Math" w:eastAsia="Times New Roman" w:hAnsi="Cambria Math" w:cs="Cambria Math"/>
        </w:rPr>
        <w:t>‐</w:t>
      </w:r>
      <w:r w:rsidRPr="00813D29">
        <w:rPr>
          <w:rFonts w:ascii="Times New Roman" w:eastAsia="Times New Roman" w:hAnsi="Times New Roman" w:cs="Times New Roman"/>
        </w:rPr>
        <w:t xml:space="preserve">governmental organizations and </w:t>
      </w:r>
      <w:proofErr w:type="spellStart"/>
      <w:r w:rsidRPr="00813D29">
        <w:rPr>
          <w:rFonts w:ascii="Times New Roman" w:eastAsia="Times New Roman" w:hAnsi="Times New Roman" w:cs="Times New Roman"/>
        </w:rPr>
        <w:t>governmentality</w:t>
      </w:r>
      <w:proofErr w:type="spellEnd"/>
      <w:r w:rsidRPr="00813D29">
        <w:rPr>
          <w:rFonts w:ascii="Times New Roman" w:eastAsia="Times New Roman" w:hAnsi="Times New Roman" w:cs="Times New Roman"/>
        </w:rPr>
        <w:t>:‘consuming’</w:t>
      </w:r>
      <w:r w:rsidR="00A12130">
        <w:rPr>
          <w:rFonts w:ascii="Times New Roman" w:eastAsia="Times New Roman" w:hAnsi="Times New Roman" w:cs="Times New Roman"/>
        </w:rPr>
        <w:t xml:space="preserve"> </w:t>
      </w:r>
      <w:r w:rsidRPr="00813D29">
        <w:rPr>
          <w:rFonts w:ascii="Times New Roman" w:eastAsia="Times New Roman" w:hAnsi="Times New Roman" w:cs="Times New Roman"/>
        </w:rPr>
        <w:t xml:space="preserve">biodiversity and indigenous people in the Philippines. </w:t>
      </w:r>
      <w:r w:rsidRPr="00813D29">
        <w:rPr>
          <w:rFonts w:ascii="Times New Roman" w:eastAsia="Times New Roman" w:hAnsi="Times New Roman" w:cs="Times New Roman"/>
          <w:i/>
          <w:iCs/>
        </w:rPr>
        <w:t>Political studies</w:t>
      </w:r>
      <w:r w:rsidRPr="00813D29">
        <w:rPr>
          <w:rFonts w:ascii="Times New Roman" w:eastAsia="Times New Roman" w:hAnsi="Times New Roman" w:cs="Times New Roman"/>
        </w:rPr>
        <w:t xml:space="preserve">, </w:t>
      </w:r>
      <w:r w:rsidRPr="00813D29">
        <w:rPr>
          <w:rFonts w:ascii="Times New Roman" w:eastAsia="Times New Roman" w:hAnsi="Times New Roman" w:cs="Times New Roman"/>
          <w:i/>
          <w:iCs/>
        </w:rPr>
        <w:t>50</w:t>
      </w:r>
      <w:r w:rsidRPr="00813D29">
        <w:rPr>
          <w:rFonts w:ascii="Times New Roman" w:eastAsia="Times New Roman" w:hAnsi="Times New Roman" w:cs="Times New Roman"/>
        </w:rPr>
        <w:t>(2), 268-292.</w:t>
      </w:r>
    </w:p>
    <w:p w14:paraId="0439A01C" w14:textId="77777777" w:rsidR="00C5714A" w:rsidRDefault="00C5714A" w:rsidP="0058626A">
      <w:pPr>
        <w:rPr>
          <w:rFonts w:ascii="Times New Roman" w:hAnsi="Times New Roman" w:cs="Times New Roman"/>
          <w:i/>
        </w:rPr>
      </w:pPr>
    </w:p>
    <w:p w14:paraId="564F7B23" w14:textId="3D64CD81" w:rsidR="008C05CA" w:rsidRDefault="0058626A" w:rsidP="0058626A">
      <w:pPr>
        <w:rPr>
          <w:rFonts w:ascii="Times New Roman" w:hAnsi="Times New Roman" w:cs="Times New Roman"/>
        </w:rPr>
      </w:pPr>
      <w:r w:rsidRPr="00813D29">
        <w:rPr>
          <w:rFonts w:ascii="Times New Roman" w:hAnsi="Times New Roman" w:cs="Times New Roman"/>
          <w:i/>
        </w:rPr>
        <w:t>Recommended:</w:t>
      </w:r>
    </w:p>
    <w:p w14:paraId="0D8F1ED0" w14:textId="54631CA0" w:rsidR="00156527" w:rsidRPr="005B218B" w:rsidRDefault="00156527" w:rsidP="005B218B">
      <w:pPr>
        <w:pStyle w:val="ListParagraph"/>
        <w:numPr>
          <w:ilvl w:val="0"/>
          <w:numId w:val="24"/>
        </w:numPr>
        <w:rPr>
          <w:rFonts w:ascii="Times New Roman" w:hAnsi="Times New Roman" w:cs="Times New Roman"/>
        </w:rPr>
      </w:pPr>
      <w:r w:rsidRPr="00156527">
        <w:rPr>
          <w:rFonts w:ascii="Times New Roman" w:hAnsi="Times New Roman" w:cs="Times New Roman"/>
        </w:rPr>
        <w:t xml:space="preserve">Goldman, Michael. 2005. “Producing green science inside headquarters.” Chapter 3 in </w:t>
      </w:r>
      <w:r w:rsidRPr="00156527">
        <w:rPr>
          <w:rFonts w:ascii="Times New Roman" w:hAnsi="Times New Roman" w:cs="Times New Roman"/>
          <w:i/>
        </w:rPr>
        <w:t>Imperial Nature</w:t>
      </w:r>
      <w:r w:rsidRPr="00156527">
        <w:rPr>
          <w:rFonts w:ascii="Times New Roman" w:hAnsi="Times New Roman" w:cs="Times New Roman"/>
        </w:rPr>
        <w:t>. Yale University Press.</w:t>
      </w:r>
    </w:p>
    <w:p w14:paraId="086AEE8A" w14:textId="3F16DF5F" w:rsidR="00FD67FC" w:rsidRPr="00813D29" w:rsidRDefault="00FD67FC" w:rsidP="000407B0">
      <w:pPr>
        <w:tabs>
          <w:tab w:val="left" w:pos="2378"/>
        </w:tabs>
        <w:rPr>
          <w:rFonts w:ascii="Times New Roman" w:hAnsi="Times New Roman" w:cs="Times New Roman"/>
        </w:rPr>
      </w:pPr>
      <w:r w:rsidRPr="00813D29">
        <w:rPr>
          <w:rFonts w:ascii="Times New Roman" w:hAnsi="Times New Roman" w:cs="Times New Roman"/>
          <w:i/>
        </w:rPr>
        <w:t>Book Review Options</w:t>
      </w:r>
      <w:r w:rsidR="000407B0" w:rsidRPr="00813D29">
        <w:rPr>
          <w:rFonts w:ascii="Times New Roman" w:hAnsi="Times New Roman" w:cs="Times New Roman"/>
          <w:i/>
        </w:rPr>
        <w:t>:</w:t>
      </w:r>
      <w:r w:rsidR="000407B0" w:rsidRPr="00813D29">
        <w:rPr>
          <w:rFonts w:ascii="Times New Roman" w:hAnsi="Times New Roman" w:cs="Times New Roman"/>
          <w:i/>
        </w:rPr>
        <w:tab/>
      </w:r>
    </w:p>
    <w:p w14:paraId="2B3B5210" w14:textId="5793EE18" w:rsidR="009F2699" w:rsidRPr="00964DC0" w:rsidRDefault="009F2699" w:rsidP="00964DC0">
      <w:pPr>
        <w:pStyle w:val="ListParagraph"/>
        <w:numPr>
          <w:ilvl w:val="0"/>
          <w:numId w:val="22"/>
        </w:numPr>
        <w:rPr>
          <w:rFonts w:ascii="Times New Roman" w:eastAsia="Times New Roman" w:hAnsi="Times New Roman" w:cs="Times New Roman"/>
        </w:rPr>
      </w:pPr>
      <w:r w:rsidRPr="00964DC0">
        <w:rPr>
          <w:rFonts w:ascii="Times New Roman" w:eastAsia="Times New Roman" w:hAnsi="Times New Roman" w:cs="Times New Roman"/>
        </w:rPr>
        <w:t xml:space="preserve">Whitt, </w:t>
      </w:r>
      <w:proofErr w:type="spellStart"/>
      <w:r w:rsidRPr="00964DC0">
        <w:rPr>
          <w:rFonts w:ascii="Times New Roman" w:eastAsia="Times New Roman" w:hAnsi="Times New Roman" w:cs="Times New Roman"/>
        </w:rPr>
        <w:t>Laurelyn</w:t>
      </w:r>
      <w:proofErr w:type="spellEnd"/>
      <w:r w:rsidRPr="00964DC0">
        <w:rPr>
          <w:rFonts w:ascii="Times New Roman" w:eastAsia="Times New Roman" w:hAnsi="Times New Roman" w:cs="Times New Roman"/>
        </w:rPr>
        <w:t xml:space="preserve">. </w:t>
      </w:r>
      <w:r w:rsidRPr="00964DC0">
        <w:rPr>
          <w:rFonts w:ascii="Times New Roman" w:eastAsia="Times New Roman" w:hAnsi="Times New Roman" w:cs="Times New Roman"/>
          <w:i/>
          <w:iCs/>
        </w:rPr>
        <w:t>Science, colonialism, and indigenous peoples: The cultural politics of law and knowledge</w:t>
      </w:r>
      <w:r w:rsidRPr="00964DC0">
        <w:rPr>
          <w:rFonts w:ascii="Times New Roman" w:eastAsia="Times New Roman" w:hAnsi="Times New Roman" w:cs="Times New Roman"/>
        </w:rPr>
        <w:t>. Cambridge University Press, 2009.</w:t>
      </w:r>
    </w:p>
    <w:p w14:paraId="7E40EE2D" w14:textId="2840EB8D" w:rsidR="009F2699" w:rsidRPr="00964DC0" w:rsidRDefault="009F2699" w:rsidP="00964DC0">
      <w:pPr>
        <w:pStyle w:val="ListParagraph"/>
        <w:numPr>
          <w:ilvl w:val="0"/>
          <w:numId w:val="22"/>
        </w:numPr>
        <w:spacing w:after="0" w:line="240" w:lineRule="auto"/>
        <w:rPr>
          <w:rFonts w:ascii="Times New Roman" w:eastAsia="Times New Roman" w:hAnsi="Times New Roman" w:cs="Times New Roman"/>
        </w:rPr>
      </w:pPr>
      <w:proofErr w:type="spellStart"/>
      <w:r w:rsidRPr="00964DC0">
        <w:rPr>
          <w:rFonts w:ascii="Times New Roman" w:eastAsia="Times New Roman" w:hAnsi="Times New Roman" w:cs="Times New Roman"/>
        </w:rPr>
        <w:t>Jasanoff</w:t>
      </w:r>
      <w:proofErr w:type="spellEnd"/>
      <w:r w:rsidRPr="00964DC0">
        <w:rPr>
          <w:rFonts w:ascii="Times New Roman" w:eastAsia="Times New Roman" w:hAnsi="Times New Roman" w:cs="Times New Roman"/>
        </w:rPr>
        <w:t xml:space="preserve">, Sheila. </w:t>
      </w:r>
      <w:r w:rsidRPr="00964DC0">
        <w:rPr>
          <w:rFonts w:ascii="Times New Roman" w:eastAsia="Times New Roman" w:hAnsi="Times New Roman" w:cs="Times New Roman"/>
          <w:i/>
          <w:iCs/>
        </w:rPr>
        <w:t>Earthly politics: local and global in environmental governance</w:t>
      </w:r>
      <w:r w:rsidR="00BC46C1" w:rsidRPr="00964DC0">
        <w:rPr>
          <w:rFonts w:ascii="Times New Roman" w:eastAsia="Times New Roman" w:hAnsi="Times New Roman" w:cs="Times New Roman"/>
        </w:rPr>
        <w:t>. MIT</w:t>
      </w:r>
      <w:r w:rsidRPr="00964DC0">
        <w:rPr>
          <w:rFonts w:ascii="Times New Roman" w:eastAsia="Times New Roman" w:hAnsi="Times New Roman" w:cs="Times New Roman"/>
        </w:rPr>
        <w:t xml:space="preserve"> Press, 2004.</w:t>
      </w:r>
    </w:p>
    <w:p w14:paraId="03D68595" w14:textId="705FA264" w:rsidR="00B84AFA" w:rsidRPr="00964DC0" w:rsidRDefault="00421476" w:rsidP="00964DC0">
      <w:pPr>
        <w:pStyle w:val="ListParagraph"/>
        <w:numPr>
          <w:ilvl w:val="0"/>
          <w:numId w:val="22"/>
        </w:numPr>
        <w:rPr>
          <w:rFonts w:ascii="Times New Roman" w:eastAsia="Times New Roman" w:hAnsi="Times New Roman" w:cs="Times New Roman"/>
        </w:rPr>
      </w:pPr>
      <w:r w:rsidRPr="00964DC0">
        <w:rPr>
          <w:rFonts w:ascii="Times New Roman" w:eastAsia="Times New Roman" w:hAnsi="Times New Roman" w:cs="Times New Roman"/>
        </w:rPr>
        <w:t xml:space="preserve">Haas, Peter M. </w:t>
      </w:r>
      <w:r w:rsidRPr="00964DC0">
        <w:rPr>
          <w:rFonts w:ascii="Times New Roman" w:eastAsia="Times New Roman" w:hAnsi="Times New Roman" w:cs="Times New Roman"/>
          <w:i/>
          <w:iCs/>
        </w:rPr>
        <w:t>Saving the Mediterranean: the politics of international environmental cooperation</w:t>
      </w:r>
      <w:r w:rsidRPr="00964DC0">
        <w:rPr>
          <w:rFonts w:ascii="Times New Roman" w:eastAsia="Times New Roman" w:hAnsi="Times New Roman" w:cs="Times New Roman"/>
        </w:rPr>
        <w:t>. Columbia University Press, 1990.</w:t>
      </w:r>
    </w:p>
    <w:p w14:paraId="0D80D821" w14:textId="22F02914" w:rsidR="00A400C6" w:rsidRPr="00813D29" w:rsidRDefault="00A400C6" w:rsidP="00A400C6">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13D29">
        <w:rPr>
          <w:rFonts w:ascii="Times New Roman" w:hAnsi="Times New Roman" w:cs="Times New Roman"/>
        </w:rPr>
        <w:t>Justice Claims in Global Conservation Governance</w:t>
      </w:r>
    </w:p>
    <w:p w14:paraId="2C6D9EE6" w14:textId="3FF103D3" w:rsidR="0044630D" w:rsidRPr="00813D29" w:rsidRDefault="00E02F10" w:rsidP="00E02F10">
      <w:pPr>
        <w:rPr>
          <w:rFonts w:ascii="Times New Roman" w:hAnsi="Times New Roman" w:cs="Times New Roman"/>
        </w:rPr>
      </w:pPr>
      <w:r w:rsidRPr="00813D29">
        <w:rPr>
          <w:rFonts w:ascii="Times New Roman" w:hAnsi="Times New Roman" w:cs="Times New Roman"/>
        </w:rPr>
        <w:t>In this section of the course, we examine the empirical literature that documents and analyzes the</w:t>
      </w:r>
      <w:r w:rsidR="0023713C" w:rsidRPr="00813D29">
        <w:rPr>
          <w:rFonts w:ascii="Times New Roman" w:hAnsi="Times New Roman" w:cs="Times New Roman"/>
        </w:rPr>
        <w:t xml:space="preserve"> justice claims that emerge in the context of global </w:t>
      </w:r>
      <w:r w:rsidRPr="00813D29">
        <w:rPr>
          <w:rFonts w:ascii="Times New Roman" w:hAnsi="Times New Roman" w:cs="Times New Roman"/>
        </w:rPr>
        <w:t>forest and biodiversity conservation</w:t>
      </w:r>
      <w:r w:rsidR="0023713C" w:rsidRPr="00813D29">
        <w:rPr>
          <w:rFonts w:ascii="Times New Roman" w:hAnsi="Times New Roman" w:cs="Times New Roman"/>
        </w:rPr>
        <w:t>.</w:t>
      </w:r>
      <w:r w:rsidRPr="00813D29">
        <w:rPr>
          <w:rFonts w:ascii="Times New Roman" w:hAnsi="Times New Roman" w:cs="Times New Roman"/>
        </w:rPr>
        <w:t xml:space="preserve"> We turn our attention to the Global South, where more than one billion people worldwide are “forest peoples”</w:t>
      </w:r>
      <w:r w:rsidR="0031652C" w:rsidRPr="00813D29">
        <w:rPr>
          <w:rFonts w:ascii="Times New Roman" w:hAnsi="Times New Roman" w:cs="Times New Roman"/>
        </w:rPr>
        <w:t xml:space="preserve"> who rely on forest resources for their wellbeing.</w:t>
      </w:r>
      <w:r w:rsidRPr="00813D29">
        <w:rPr>
          <w:rFonts w:ascii="Times New Roman" w:hAnsi="Times New Roman" w:cs="Times New Roman"/>
        </w:rPr>
        <w:t xml:space="preserve"> </w:t>
      </w:r>
      <w:r w:rsidR="00F7773B" w:rsidRPr="00813D29">
        <w:rPr>
          <w:rFonts w:ascii="Times New Roman" w:hAnsi="Times New Roman" w:cs="Times New Roman"/>
        </w:rPr>
        <w:t>Drawing primarily from case studies, w</w:t>
      </w:r>
      <w:r w:rsidR="00742F74" w:rsidRPr="00813D29">
        <w:rPr>
          <w:rFonts w:ascii="Times New Roman" w:hAnsi="Times New Roman" w:cs="Times New Roman"/>
        </w:rPr>
        <w:t xml:space="preserve">e will </w:t>
      </w:r>
      <w:r w:rsidR="00ED771D" w:rsidRPr="00813D29">
        <w:rPr>
          <w:rFonts w:ascii="Times New Roman" w:hAnsi="Times New Roman" w:cs="Times New Roman"/>
        </w:rPr>
        <w:t>analyze</w:t>
      </w:r>
      <w:r w:rsidR="00F7773B" w:rsidRPr="00813D29">
        <w:rPr>
          <w:rFonts w:ascii="Times New Roman" w:hAnsi="Times New Roman" w:cs="Times New Roman"/>
        </w:rPr>
        <w:t xml:space="preserve"> how and when justice claims </w:t>
      </w:r>
      <w:r w:rsidR="00742F74" w:rsidRPr="00813D29">
        <w:rPr>
          <w:rFonts w:ascii="Times New Roman" w:hAnsi="Times New Roman" w:cs="Times New Roman"/>
        </w:rPr>
        <w:t xml:space="preserve">emerge by engaging with environmental justice theory, global justice theory, and theories of institutional emergence and change. </w:t>
      </w:r>
    </w:p>
    <w:p w14:paraId="0D3E4E1C" w14:textId="20B1AEAD" w:rsidR="00813D29" w:rsidRDefault="00512F74" w:rsidP="00512F74">
      <w:pPr>
        <w:rPr>
          <w:rFonts w:ascii="Times New Roman" w:hAnsi="Times New Roman" w:cs="Times New Roman"/>
        </w:rPr>
      </w:pPr>
      <w:r w:rsidRPr="00813D29">
        <w:rPr>
          <w:rFonts w:ascii="Times New Roman" w:hAnsi="Times New Roman" w:cs="Times New Roman"/>
          <w:u w:val="single"/>
        </w:rPr>
        <w:t>Week 5 (Monday 9/28)</w:t>
      </w:r>
      <w:r w:rsidR="00B44466" w:rsidRPr="00813D29">
        <w:rPr>
          <w:rFonts w:ascii="Times New Roman" w:hAnsi="Times New Roman" w:cs="Times New Roman"/>
          <w:u w:val="single"/>
        </w:rPr>
        <w:t xml:space="preserve"> </w:t>
      </w:r>
      <w:r w:rsidR="00040E05" w:rsidRPr="00813D29">
        <w:rPr>
          <w:rFonts w:ascii="Times New Roman" w:hAnsi="Times New Roman" w:cs="Times New Roman"/>
          <w:u w:val="single"/>
        </w:rPr>
        <w:t>Challenges</w:t>
      </w:r>
      <w:r w:rsidR="00B44466" w:rsidRPr="00813D29">
        <w:rPr>
          <w:rFonts w:ascii="Times New Roman" w:hAnsi="Times New Roman" w:cs="Times New Roman"/>
          <w:u w:val="single"/>
        </w:rPr>
        <w:t xml:space="preserve"> in Global Conservation Governance</w:t>
      </w:r>
      <w:r w:rsidRPr="00813D29">
        <w:rPr>
          <w:rFonts w:ascii="Times New Roman" w:hAnsi="Times New Roman" w:cs="Times New Roman"/>
          <w:u w:val="single"/>
        </w:rPr>
        <w:t>:</w:t>
      </w:r>
      <w:r w:rsidRPr="00813D29">
        <w:rPr>
          <w:rFonts w:ascii="Times New Roman" w:hAnsi="Times New Roman" w:cs="Times New Roman"/>
        </w:rPr>
        <w:t xml:space="preserve"> </w:t>
      </w:r>
      <w:r w:rsidR="00813D29">
        <w:rPr>
          <w:rFonts w:ascii="Times New Roman" w:hAnsi="Times New Roman" w:cs="Times New Roman"/>
        </w:rPr>
        <w:t xml:space="preserve">What are the nature and structures of the problems in global conservation governance? How have these evolved over time and in response to global efforts to reduce deforestation, forest degradation, and biodiversity loss? </w:t>
      </w:r>
      <w:r w:rsidR="006405DE">
        <w:rPr>
          <w:rFonts w:ascii="Times New Roman" w:hAnsi="Times New Roman" w:cs="Times New Roman"/>
        </w:rPr>
        <w:t>What are core conflicts in global conservation governance</w:t>
      </w:r>
      <w:r w:rsidR="001B13AA">
        <w:rPr>
          <w:rFonts w:ascii="Times New Roman" w:hAnsi="Times New Roman" w:cs="Times New Roman"/>
        </w:rPr>
        <w:t xml:space="preserve">? </w:t>
      </w:r>
    </w:p>
    <w:p w14:paraId="7F7D1DDF" w14:textId="77777777" w:rsidR="00296FC9" w:rsidRPr="0044402F" w:rsidRDefault="00296FC9" w:rsidP="00543630">
      <w:pPr>
        <w:pStyle w:val="ListParagraph"/>
        <w:numPr>
          <w:ilvl w:val="0"/>
          <w:numId w:val="23"/>
        </w:numPr>
        <w:rPr>
          <w:rFonts w:ascii="Times New Roman" w:hAnsi="Times New Roman" w:cs="Times New Roman"/>
        </w:rPr>
      </w:pPr>
      <w:proofErr w:type="spellStart"/>
      <w:r w:rsidRPr="0044402F">
        <w:rPr>
          <w:rFonts w:ascii="Times New Roman" w:hAnsi="Times New Roman" w:cs="Times New Roman"/>
          <w:color w:val="1A1A1A"/>
        </w:rPr>
        <w:t>Rands</w:t>
      </w:r>
      <w:proofErr w:type="spellEnd"/>
      <w:r w:rsidRPr="0044402F">
        <w:rPr>
          <w:rFonts w:ascii="Times New Roman" w:hAnsi="Times New Roman" w:cs="Times New Roman"/>
          <w:color w:val="1A1A1A"/>
        </w:rPr>
        <w:t xml:space="preserve">, M. R., Adams, W. M., </w:t>
      </w:r>
      <w:proofErr w:type="spellStart"/>
      <w:r w:rsidRPr="0044402F">
        <w:rPr>
          <w:rFonts w:ascii="Times New Roman" w:hAnsi="Times New Roman" w:cs="Times New Roman"/>
          <w:color w:val="1A1A1A"/>
        </w:rPr>
        <w:t>Bennun</w:t>
      </w:r>
      <w:proofErr w:type="spellEnd"/>
      <w:r w:rsidRPr="0044402F">
        <w:rPr>
          <w:rFonts w:ascii="Times New Roman" w:hAnsi="Times New Roman" w:cs="Times New Roman"/>
          <w:color w:val="1A1A1A"/>
        </w:rPr>
        <w:t xml:space="preserve">, L., </w:t>
      </w:r>
      <w:proofErr w:type="spellStart"/>
      <w:r w:rsidRPr="0044402F">
        <w:rPr>
          <w:rFonts w:ascii="Times New Roman" w:hAnsi="Times New Roman" w:cs="Times New Roman"/>
          <w:color w:val="1A1A1A"/>
        </w:rPr>
        <w:t>Butchart</w:t>
      </w:r>
      <w:proofErr w:type="spellEnd"/>
      <w:r w:rsidRPr="0044402F">
        <w:rPr>
          <w:rFonts w:ascii="Times New Roman" w:hAnsi="Times New Roman" w:cs="Times New Roman"/>
          <w:color w:val="1A1A1A"/>
        </w:rPr>
        <w:t xml:space="preserve">, S. H., Clements, A., </w:t>
      </w:r>
      <w:proofErr w:type="spellStart"/>
      <w:r w:rsidRPr="0044402F">
        <w:rPr>
          <w:rFonts w:ascii="Times New Roman" w:hAnsi="Times New Roman" w:cs="Times New Roman"/>
          <w:color w:val="1A1A1A"/>
        </w:rPr>
        <w:t>Coomes</w:t>
      </w:r>
      <w:proofErr w:type="spellEnd"/>
      <w:r w:rsidRPr="0044402F">
        <w:rPr>
          <w:rFonts w:ascii="Times New Roman" w:hAnsi="Times New Roman" w:cs="Times New Roman"/>
          <w:color w:val="1A1A1A"/>
        </w:rPr>
        <w:t xml:space="preserve">, D., ... &amp; </w:t>
      </w:r>
      <w:proofErr w:type="spellStart"/>
      <w:r w:rsidRPr="0044402F">
        <w:rPr>
          <w:rFonts w:ascii="Times New Roman" w:hAnsi="Times New Roman" w:cs="Times New Roman"/>
          <w:color w:val="1A1A1A"/>
        </w:rPr>
        <w:t>Vira</w:t>
      </w:r>
      <w:proofErr w:type="spellEnd"/>
      <w:r w:rsidRPr="0044402F">
        <w:rPr>
          <w:rFonts w:ascii="Times New Roman" w:hAnsi="Times New Roman" w:cs="Times New Roman"/>
          <w:color w:val="1A1A1A"/>
        </w:rPr>
        <w:t xml:space="preserve">, B. (2010). Biodiversity conservation: challenges beyond 2010. </w:t>
      </w:r>
      <w:r w:rsidRPr="0044402F">
        <w:rPr>
          <w:rFonts w:ascii="Times New Roman" w:hAnsi="Times New Roman" w:cs="Times New Roman"/>
          <w:i/>
          <w:iCs/>
          <w:color w:val="1A1A1A"/>
        </w:rPr>
        <w:t>Science</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329</w:t>
      </w:r>
      <w:r w:rsidRPr="0044402F">
        <w:rPr>
          <w:rFonts w:ascii="Times New Roman" w:hAnsi="Times New Roman" w:cs="Times New Roman"/>
          <w:color w:val="1A1A1A"/>
        </w:rPr>
        <w:t>(5997), 1298-1303.</w:t>
      </w:r>
    </w:p>
    <w:p w14:paraId="5409856F" w14:textId="7DEFF1BD" w:rsidR="00512F74" w:rsidRPr="0044402F" w:rsidRDefault="00040E05" w:rsidP="00543630">
      <w:pPr>
        <w:pStyle w:val="ListParagraph"/>
        <w:numPr>
          <w:ilvl w:val="0"/>
          <w:numId w:val="23"/>
        </w:numPr>
        <w:rPr>
          <w:rFonts w:ascii="Times New Roman" w:hAnsi="Times New Roman" w:cs="Times New Roman"/>
        </w:rPr>
      </w:pPr>
      <w:r w:rsidRPr="0044402F">
        <w:rPr>
          <w:rFonts w:ascii="Times New Roman" w:hAnsi="Times New Roman" w:cs="Times New Roman"/>
        </w:rPr>
        <w:t>Singh (entire book)</w:t>
      </w:r>
    </w:p>
    <w:p w14:paraId="66F33226" w14:textId="77777777" w:rsidR="00D70DD8" w:rsidRPr="0044402F" w:rsidRDefault="00D70DD8" w:rsidP="00543630">
      <w:pPr>
        <w:pStyle w:val="ListParagraph"/>
        <w:numPr>
          <w:ilvl w:val="0"/>
          <w:numId w:val="23"/>
        </w:numPr>
        <w:rPr>
          <w:rFonts w:ascii="Times New Roman" w:hAnsi="Times New Roman" w:cs="Times New Roman"/>
        </w:rPr>
      </w:pPr>
      <w:proofErr w:type="spellStart"/>
      <w:r w:rsidRPr="0044402F">
        <w:rPr>
          <w:rFonts w:ascii="Times New Roman" w:hAnsi="Times New Roman" w:cs="Times New Roman"/>
          <w:color w:val="1A1A1A"/>
        </w:rPr>
        <w:t>Peluso</w:t>
      </w:r>
      <w:proofErr w:type="spellEnd"/>
      <w:r w:rsidRPr="0044402F">
        <w:rPr>
          <w:rFonts w:ascii="Times New Roman" w:hAnsi="Times New Roman" w:cs="Times New Roman"/>
          <w:color w:val="1A1A1A"/>
        </w:rPr>
        <w:t>, N. L. (1993). Coercing conservation</w:t>
      </w:r>
      <w:proofErr w:type="gramStart"/>
      <w:r w:rsidRPr="0044402F">
        <w:rPr>
          <w:rFonts w:ascii="Times New Roman" w:hAnsi="Times New Roman" w:cs="Times New Roman"/>
          <w:color w:val="1A1A1A"/>
        </w:rPr>
        <w:t>?:</w:t>
      </w:r>
      <w:proofErr w:type="gramEnd"/>
      <w:r w:rsidRPr="0044402F">
        <w:rPr>
          <w:rFonts w:ascii="Times New Roman" w:hAnsi="Times New Roman" w:cs="Times New Roman"/>
          <w:color w:val="1A1A1A"/>
        </w:rPr>
        <w:t xml:space="preserve"> The politics of state resource control. </w:t>
      </w:r>
      <w:r w:rsidRPr="0044402F">
        <w:rPr>
          <w:rFonts w:ascii="Times New Roman" w:hAnsi="Times New Roman" w:cs="Times New Roman"/>
          <w:i/>
          <w:iCs/>
          <w:color w:val="1A1A1A"/>
        </w:rPr>
        <w:t>Global environmental change</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3</w:t>
      </w:r>
      <w:r w:rsidRPr="0044402F">
        <w:rPr>
          <w:rFonts w:ascii="Times New Roman" w:hAnsi="Times New Roman" w:cs="Times New Roman"/>
          <w:color w:val="1A1A1A"/>
        </w:rPr>
        <w:t>(2), 199-217.</w:t>
      </w:r>
    </w:p>
    <w:p w14:paraId="2F77E047" w14:textId="77777777" w:rsidR="008E1572" w:rsidRPr="0044402F" w:rsidRDefault="00D70DD8" w:rsidP="008E1572">
      <w:pPr>
        <w:pStyle w:val="ListParagraph"/>
        <w:numPr>
          <w:ilvl w:val="0"/>
          <w:numId w:val="23"/>
        </w:numPr>
        <w:rPr>
          <w:rFonts w:ascii="Times New Roman" w:hAnsi="Times New Roman" w:cs="Times New Roman"/>
        </w:rPr>
      </w:pPr>
      <w:r w:rsidRPr="0044402F">
        <w:rPr>
          <w:rFonts w:ascii="Times New Roman" w:hAnsi="Times New Roman" w:cs="Times New Roman"/>
          <w:color w:val="1A1A1A"/>
        </w:rPr>
        <w:t xml:space="preserve">Ross, M. L. (1999). The political economy of the resource curse. </w:t>
      </w:r>
      <w:r w:rsidRPr="0044402F">
        <w:rPr>
          <w:rFonts w:ascii="Times New Roman" w:hAnsi="Times New Roman" w:cs="Times New Roman"/>
          <w:i/>
          <w:iCs/>
          <w:color w:val="1A1A1A"/>
        </w:rPr>
        <w:t>World politics</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51</w:t>
      </w:r>
      <w:r w:rsidRPr="0044402F">
        <w:rPr>
          <w:rFonts w:ascii="Times New Roman" w:hAnsi="Times New Roman" w:cs="Times New Roman"/>
          <w:color w:val="1A1A1A"/>
        </w:rPr>
        <w:t>(02), 297-322.</w:t>
      </w:r>
    </w:p>
    <w:p w14:paraId="2911F050" w14:textId="4EB123C3" w:rsidR="008E1572" w:rsidRPr="0044402F" w:rsidRDefault="008E1572" w:rsidP="00543630">
      <w:pPr>
        <w:pStyle w:val="ListParagraph"/>
        <w:numPr>
          <w:ilvl w:val="0"/>
          <w:numId w:val="23"/>
        </w:numPr>
        <w:rPr>
          <w:rFonts w:ascii="Times New Roman" w:hAnsi="Times New Roman" w:cs="Times New Roman"/>
        </w:rPr>
      </w:pPr>
      <w:proofErr w:type="spellStart"/>
      <w:r w:rsidRPr="0044402F">
        <w:rPr>
          <w:rFonts w:ascii="Times New Roman" w:hAnsi="Times New Roman" w:cs="Times New Roman"/>
          <w:color w:val="0D4D54"/>
        </w:rPr>
        <w:lastRenderedPageBreak/>
        <w:t>Dowie</w:t>
      </w:r>
      <w:proofErr w:type="spellEnd"/>
      <w:r w:rsidRPr="0044402F">
        <w:rPr>
          <w:rFonts w:ascii="Times New Roman" w:hAnsi="Times New Roman" w:cs="Times New Roman"/>
          <w:color w:val="0D4D54"/>
        </w:rPr>
        <w:t xml:space="preserve">, M. 2005. Conservation refugees: When protecting nature means kicking people out. </w:t>
      </w:r>
      <w:r w:rsidRPr="0044402F">
        <w:rPr>
          <w:rFonts w:ascii="Times New Roman" w:hAnsi="Times New Roman" w:cs="Times New Roman"/>
          <w:i/>
          <w:iCs/>
          <w:color w:val="0D4D54"/>
        </w:rPr>
        <w:t xml:space="preserve">Orion </w:t>
      </w:r>
      <w:proofErr w:type="gramStart"/>
      <w:r w:rsidRPr="0044402F">
        <w:rPr>
          <w:rFonts w:ascii="Times New Roman" w:hAnsi="Times New Roman" w:cs="Times New Roman"/>
          <w:i/>
          <w:iCs/>
          <w:color w:val="0D4D54"/>
        </w:rPr>
        <w:t>online</w:t>
      </w:r>
      <w:r w:rsidRPr="0044402F">
        <w:rPr>
          <w:rFonts w:ascii="Times New Roman" w:hAnsi="Times New Roman" w:cs="Times New Roman"/>
          <w:color w:val="0D4D54"/>
        </w:rPr>
        <w:t xml:space="preserve"> .</w:t>
      </w:r>
      <w:proofErr w:type="gramEnd"/>
      <w:r w:rsidRPr="0044402F">
        <w:rPr>
          <w:rFonts w:ascii="Times New Roman" w:hAnsi="Times New Roman" w:cs="Times New Roman"/>
          <w:color w:val="0D4D54"/>
        </w:rPr>
        <w:t xml:space="preserve"> November-December: 1-12. </w:t>
      </w:r>
      <w:hyperlink r:id="rId8" w:history="1">
        <w:r w:rsidRPr="0044402F">
          <w:rPr>
            <w:rStyle w:val="Hyperlink"/>
            <w:rFonts w:ascii="Times New Roman" w:hAnsi="Times New Roman" w:cs="Times New Roman"/>
          </w:rPr>
          <w:t>https://orionmagazine.org/article/conservation-refugees/</w:t>
        </w:r>
      </w:hyperlink>
    </w:p>
    <w:p w14:paraId="5357E2CD" w14:textId="13B490F4" w:rsidR="005B691D" w:rsidRPr="0044402F" w:rsidRDefault="005B691D" w:rsidP="00813930">
      <w:pPr>
        <w:pStyle w:val="ListParagraph"/>
        <w:numPr>
          <w:ilvl w:val="0"/>
          <w:numId w:val="23"/>
        </w:numPr>
        <w:rPr>
          <w:rFonts w:ascii="Times New Roman" w:hAnsi="Times New Roman" w:cs="Times New Roman"/>
        </w:rPr>
      </w:pPr>
      <w:r w:rsidRPr="0044402F">
        <w:rPr>
          <w:rFonts w:ascii="Times New Roman" w:hAnsi="Times New Roman" w:cs="Times New Roman"/>
        </w:rPr>
        <w:t xml:space="preserve">Li, Tania Murray. 2007. “Politics in Contention.” Chapter 5 in </w:t>
      </w:r>
      <w:r w:rsidRPr="0044402F">
        <w:rPr>
          <w:rFonts w:ascii="Times New Roman" w:hAnsi="Times New Roman" w:cs="Times New Roman"/>
          <w:i/>
        </w:rPr>
        <w:t xml:space="preserve">The Will to Improve: </w:t>
      </w:r>
      <w:proofErr w:type="spellStart"/>
      <w:r w:rsidRPr="0044402F">
        <w:rPr>
          <w:rFonts w:ascii="Times New Roman" w:hAnsi="Times New Roman" w:cs="Times New Roman"/>
          <w:i/>
        </w:rPr>
        <w:t>Governmentality</w:t>
      </w:r>
      <w:proofErr w:type="spellEnd"/>
      <w:r w:rsidRPr="0044402F">
        <w:rPr>
          <w:rFonts w:ascii="Times New Roman" w:hAnsi="Times New Roman" w:cs="Times New Roman"/>
          <w:i/>
        </w:rPr>
        <w:t>, Development, and the Practice of Politics.</w:t>
      </w:r>
      <w:r w:rsidRPr="0044402F">
        <w:rPr>
          <w:rFonts w:ascii="Times New Roman" w:hAnsi="Times New Roman" w:cs="Times New Roman"/>
        </w:rPr>
        <w:t xml:space="preserve"> Duke University Press. </w:t>
      </w:r>
    </w:p>
    <w:p w14:paraId="7C461F1A" w14:textId="77777777" w:rsidR="0044402F" w:rsidRPr="0044402F" w:rsidRDefault="0044402F" w:rsidP="0044402F">
      <w:pPr>
        <w:pStyle w:val="ListParagraph"/>
        <w:numPr>
          <w:ilvl w:val="0"/>
          <w:numId w:val="23"/>
        </w:numPr>
        <w:rPr>
          <w:rFonts w:ascii="Times New Roman" w:hAnsi="Times New Roman" w:cs="Times New Roman"/>
        </w:rPr>
      </w:pPr>
      <w:r w:rsidRPr="0044402F">
        <w:rPr>
          <w:rFonts w:ascii="Times New Roman" w:hAnsi="Times New Roman" w:cs="Times New Roman"/>
          <w:color w:val="1A1A1A"/>
        </w:rPr>
        <w:t>Death Chapters 28, 19, 21</w:t>
      </w:r>
    </w:p>
    <w:p w14:paraId="4FAE0A1E" w14:textId="0A34DF8D" w:rsidR="00FE1885" w:rsidRPr="0044402F" w:rsidRDefault="0044402F" w:rsidP="0044402F">
      <w:pPr>
        <w:pStyle w:val="ListParagraph"/>
        <w:numPr>
          <w:ilvl w:val="0"/>
          <w:numId w:val="23"/>
        </w:numPr>
        <w:rPr>
          <w:rFonts w:ascii="Times New Roman" w:hAnsi="Times New Roman" w:cs="Times New Roman"/>
        </w:rPr>
      </w:pPr>
      <w:proofErr w:type="spellStart"/>
      <w:r w:rsidRPr="0044402F">
        <w:rPr>
          <w:rFonts w:ascii="Times New Roman" w:hAnsi="Times New Roman" w:cs="Times New Roman"/>
          <w:color w:val="1A1A1A"/>
        </w:rPr>
        <w:t>Brechin</w:t>
      </w:r>
      <w:proofErr w:type="spellEnd"/>
      <w:r w:rsidRPr="0044402F">
        <w:rPr>
          <w:rFonts w:ascii="Times New Roman" w:hAnsi="Times New Roman" w:cs="Times New Roman"/>
          <w:color w:val="1A1A1A"/>
        </w:rPr>
        <w:t xml:space="preserve"> et al Chapters 4, 5, 6</w:t>
      </w:r>
    </w:p>
    <w:p w14:paraId="0D7F5E30" w14:textId="77777777" w:rsidR="009F75B8" w:rsidRPr="0044402F" w:rsidRDefault="009F75B8" w:rsidP="005832A7">
      <w:pPr>
        <w:rPr>
          <w:rFonts w:ascii="Times New Roman" w:hAnsi="Times New Roman" w:cs="Times New Roman"/>
          <w:i/>
        </w:rPr>
      </w:pPr>
      <w:r w:rsidRPr="0044402F">
        <w:rPr>
          <w:rFonts w:ascii="Times New Roman" w:hAnsi="Times New Roman" w:cs="Times New Roman"/>
          <w:i/>
        </w:rPr>
        <w:t>Recommended:</w:t>
      </w:r>
    </w:p>
    <w:p w14:paraId="75E37A4F" w14:textId="77777777" w:rsidR="0044402F" w:rsidRPr="0044402F" w:rsidRDefault="0044402F" w:rsidP="0044402F">
      <w:pPr>
        <w:pStyle w:val="ListParagraph"/>
        <w:numPr>
          <w:ilvl w:val="0"/>
          <w:numId w:val="26"/>
        </w:numPr>
        <w:rPr>
          <w:rFonts w:ascii="Times New Roman" w:hAnsi="Times New Roman" w:cs="Times New Roman"/>
        </w:rPr>
      </w:pPr>
      <w:proofErr w:type="spellStart"/>
      <w:r w:rsidRPr="0044402F">
        <w:rPr>
          <w:rFonts w:ascii="Times New Roman" w:hAnsi="Times New Roman" w:cs="Times New Roman"/>
          <w:color w:val="1A1A1A"/>
        </w:rPr>
        <w:t>Agrawal</w:t>
      </w:r>
      <w:proofErr w:type="spellEnd"/>
      <w:r w:rsidRPr="0044402F">
        <w:rPr>
          <w:rFonts w:ascii="Times New Roman" w:hAnsi="Times New Roman" w:cs="Times New Roman"/>
          <w:color w:val="1A1A1A"/>
        </w:rPr>
        <w:t xml:space="preserve">, A., &amp; Redford, K. (2009). Conservation and displacement: an overview. </w:t>
      </w:r>
      <w:r w:rsidRPr="0044402F">
        <w:rPr>
          <w:rFonts w:ascii="Times New Roman" w:hAnsi="Times New Roman" w:cs="Times New Roman"/>
          <w:i/>
          <w:iCs/>
          <w:color w:val="1A1A1A"/>
        </w:rPr>
        <w:t>Conservation and Society</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7</w:t>
      </w:r>
      <w:r w:rsidRPr="0044402F">
        <w:rPr>
          <w:rFonts w:ascii="Times New Roman" w:hAnsi="Times New Roman" w:cs="Times New Roman"/>
          <w:color w:val="1A1A1A"/>
        </w:rPr>
        <w:t>(1), 1.</w:t>
      </w:r>
    </w:p>
    <w:p w14:paraId="0C0A060E" w14:textId="77777777" w:rsidR="0044402F" w:rsidRPr="0044402F" w:rsidRDefault="0044402F" w:rsidP="0044402F">
      <w:pPr>
        <w:pStyle w:val="ListParagraph"/>
        <w:numPr>
          <w:ilvl w:val="0"/>
          <w:numId w:val="26"/>
        </w:numPr>
        <w:rPr>
          <w:rFonts w:ascii="Times New Roman" w:hAnsi="Times New Roman" w:cs="Times New Roman"/>
        </w:rPr>
      </w:pPr>
      <w:proofErr w:type="spellStart"/>
      <w:r w:rsidRPr="0044402F">
        <w:rPr>
          <w:rFonts w:ascii="Times New Roman" w:hAnsi="Times New Roman" w:cs="Times New Roman"/>
          <w:color w:val="1A1A1A"/>
        </w:rPr>
        <w:t>Blaikie</w:t>
      </w:r>
      <w:proofErr w:type="spellEnd"/>
      <w:r w:rsidRPr="0044402F">
        <w:rPr>
          <w:rFonts w:ascii="Times New Roman" w:hAnsi="Times New Roman" w:cs="Times New Roman"/>
          <w:color w:val="1A1A1A"/>
        </w:rPr>
        <w:t xml:space="preserve">, P., &amp; </w:t>
      </w:r>
      <w:proofErr w:type="spellStart"/>
      <w:r w:rsidRPr="0044402F">
        <w:rPr>
          <w:rFonts w:ascii="Times New Roman" w:hAnsi="Times New Roman" w:cs="Times New Roman"/>
          <w:color w:val="1A1A1A"/>
        </w:rPr>
        <w:t>Muldavin</w:t>
      </w:r>
      <w:proofErr w:type="spellEnd"/>
      <w:r w:rsidRPr="0044402F">
        <w:rPr>
          <w:rFonts w:ascii="Times New Roman" w:hAnsi="Times New Roman" w:cs="Times New Roman"/>
          <w:color w:val="1A1A1A"/>
        </w:rPr>
        <w:t xml:space="preserve">, J. (2014). Environmental justice? The story of two projects. </w:t>
      </w:r>
      <w:proofErr w:type="spellStart"/>
      <w:r w:rsidRPr="0044402F">
        <w:rPr>
          <w:rFonts w:ascii="Times New Roman" w:hAnsi="Times New Roman" w:cs="Times New Roman"/>
          <w:i/>
          <w:iCs/>
          <w:color w:val="1A1A1A"/>
        </w:rPr>
        <w:t>Geoforum</w:t>
      </w:r>
      <w:proofErr w:type="spellEnd"/>
      <w:r w:rsidRPr="0044402F">
        <w:rPr>
          <w:rFonts w:ascii="Times New Roman" w:hAnsi="Times New Roman" w:cs="Times New Roman"/>
          <w:color w:val="1A1A1A"/>
        </w:rPr>
        <w:t xml:space="preserve">, </w:t>
      </w:r>
      <w:r w:rsidRPr="0044402F">
        <w:rPr>
          <w:rFonts w:ascii="Times New Roman" w:hAnsi="Times New Roman" w:cs="Times New Roman"/>
          <w:i/>
          <w:iCs/>
          <w:color w:val="1A1A1A"/>
        </w:rPr>
        <w:t>54</w:t>
      </w:r>
      <w:r w:rsidRPr="0044402F">
        <w:rPr>
          <w:rFonts w:ascii="Times New Roman" w:hAnsi="Times New Roman" w:cs="Times New Roman"/>
          <w:color w:val="1A1A1A"/>
        </w:rPr>
        <w:t>, 226-229.</w:t>
      </w:r>
    </w:p>
    <w:p w14:paraId="62A8F532" w14:textId="4778705F" w:rsidR="00F94BF4" w:rsidRPr="0044402F" w:rsidRDefault="0044402F" w:rsidP="009F75B8">
      <w:pPr>
        <w:pStyle w:val="ListParagraph"/>
        <w:numPr>
          <w:ilvl w:val="0"/>
          <w:numId w:val="26"/>
        </w:numPr>
        <w:rPr>
          <w:rFonts w:ascii="Times New Roman" w:hAnsi="Times New Roman" w:cs="Times New Roman"/>
        </w:rPr>
      </w:pPr>
      <w:proofErr w:type="spellStart"/>
      <w:r w:rsidRPr="0044402F">
        <w:rPr>
          <w:rFonts w:ascii="Times New Roman" w:hAnsi="Times New Roman" w:cs="Times New Roman"/>
          <w:color w:val="1A1A1A"/>
        </w:rPr>
        <w:t>Ribot</w:t>
      </w:r>
      <w:proofErr w:type="spellEnd"/>
      <w:r w:rsidRPr="0044402F">
        <w:rPr>
          <w:rFonts w:ascii="Times New Roman" w:hAnsi="Times New Roman" w:cs="Times New Roman"/>
          <w:color w:val="1A1A1A"/>
        </w:rPr>
        <w:t xml:space="preserve">, J. C., &amp; </w:t>
      </w:r>
      <w:proofErr w:type="spellStart"/>
      <w:r w:rsidRPr="0044402F">
        <w:rPr>
          <w:rFonts w:ascii="Times New Roman" w:hAnsi="Times New Roman" w:cs="Times New Roman"/>
          <w:color w:val="1A1A1A"/>
        </w:rPr>
        <w:t>Peluso</w:t>
      </w:r>
      <w:proofErr w:type="spellEnd"/>
      <w:r w:rsidRPr="0044402F">
        <w:rPr>
          <w:rFonts w:ascii="Times New Roman" w:hAnsi="Times New Roman" w:cs="Times New Roman"/>
          <w:color w:val="1A1A1A"/>
        </w:rPr>
        <w:t xml:space="preserve">, N. L. (2003). A Theory of Access*. </w:t>
      </w:r>
      <w:r w:rsidRPr="0044402F">
        <w:rPr>
          <w:rFonts w:ascii="Times New Roman" w:hAnsi="Times New Roman" w:cs="Times New Roman"/>
          <w:i/>
          <w:iCs/>
          <w:color w:val="1A1A1A"/>
        </w:rPr>
        <w:t>Rural Sociology</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68</w:t>
      </w:r>
      <w:r w:rsidRPr="0044402F">
        <w:rPr>
          <w:rFonts w:ascii="Times New Roman" w:hAnsi="Times New Roman" w:cs="Times New Roman"/>
          <w:color w:val="1A1A1A"/>
        </w:rPr>
        <w:t>(2), 153-181</w:t>
      </w:r>
      <w:r w:rsidR="00F94BF4" w:rsidRPr="0044402F">
        <w:rPr>
          <w:rFonts w:ascii="Times New Roman" w:hAnsi="Times New Roman" w:cs="Times New Roman"/>
          <w:color w:val="1A1A1A"/>
        </w:rPr>
        <w:t xml:space="preserve">Death Chapter 8, 5, 6, </w:t>
      </w:r>
    </w:p>
    <w:p w14:paraId="2E21DC17" w14:textId="06D35F3A" w:rsidR="009F75B8" w:rsidRPr="0044402F" w:rsidRDefault="009F75B8" w:rsidP="009F75B8">
      <w:pPr>
        <w:pStyle w:val="ListParagraph"/>
        <w:numPr>
          <w:ilvl w:val="0"/>
          <w:numId w:val="26"/>
        </w:numPr>
        <w:rPr>
          <w:rFonts w:ascii="Times New Roman" w:hAnsi="Times New Roman" w:cs="Times New Roman"/>
        </w:rPr>
      </w:pPr>
      <w:proofErr w:type="spellStart"/>
      <w:r w:rsidRPr="0044402F">
        <w:rPr>
          <w:rFonts w:ascii="Times New Roman" w:hAnsi="Times New Roman" w:cs="Times New Roman"/>
          <w:color w:val="1A1A1A"/>
        </w:rPr>
        <w:t>Cernea</w:t>
      </w:r>
      <w:proofErr w:type="spellEnd"/>
      <w:r w:rsidRPr="0044402F">
        <w:rPr>
          <w:rFonts w:ascii="Times New Roman" w:hAnsi="Times New Roman" w:cs="Times New Roman"/>
          <w:color w:val="1A1A1A"/>
        </w:rPr>
        <w:t xml:space="preserve">, Michael. 2006. “Re-examining ‘Displacement’: a redefinition of concepts in development and conservation policies.” </w:t>
      </w:r>
      <w:r w:rsidRPr="0044402F">
        <w:rPr>
          <w:rFonts w:ascii="Times New Roman" w:hAnsi="Times New Roman" w:cs="Times New Roman"/>
          <w:i/>
          <w:color w:val="1A1A1A"/>
        </w:rPr>
        <w:t>Social Change</w:t>
      </w:r>
      <w:r w:rsidRPr="0044402F">
        <w:rPr>
          <w:rFonts w:ascii="Times New Roman" w:hAnsi="Times New Roman" w:cs="Times New Roman"/>
          <w:color w:val="1A1A1A"/>
        </w:rPr>
        <w:t xml:space="preserve"> 36(1): 8-35.</w:t>
      </w:r>
    </w:p>
    <w:p w14:paraId="28524890" w14:textId="4759E3A0" w:rsidR="009F75B8" w:rsidRPr="0044402F" w:rsidRDefault="00813930" w:rsidP="005832A7">
      <w:pPr>
        <w:pStyle w:val="ListParagraph"/>
        <w:numPr>
          <w:ilvl w:val="0"/>
          <w:numId w:val="26"/>
        </w:numPr>
        <w:rPr>
          <w:rFonts w:ascii="Times New Roman" w:hAnsi="Times New Roman" w:cs="Times New Roman"/>
        </w:rPr>
      </w:pPr>
      <w:proofErr w:type="spellStart"/>
      <w:r w:rsidRPr="0044402F">
        <w:rPr>
          <w:rFonts w:ascii="Times New Roman" w:hAnsi="Times New Roman" w:cs="Times New Roman"/>
          <w:color w:val="1A1A1A"/>
        </w:rPr>
        <w:t>Preece</w:t>
      </w:r>
      <w:proofErr w:type="spellEnd"/>
      <w:r w:rsidRPr="0044402F">
        <w:rPr>
          <w:rFonts w:ascii="Times New Roman" w:hAnsi="Times New Roman" w:cs="Times New Roman"/>
          <w:color w:val="1A1A1A"/>
        </w:rPr>
        <w:t xml:space="preserve">, L. D. (2013). “Factors influencing conservation action.” Chapter 3 in </w:t>
      </w:r>
      <w:r w:rsidRPr="0044402F">
        <w:rPr>
          <w:rFonts w:ascii="Times New Roman" w:hAnsi="Times New Roman" w:cs="Times New Roman"/>
          <w:i/>
          <w:color w:val="1A1A1A"/>
        </w:rPr>
        <w:t>Strategies for biodiversity conservation in the Lower Mekong.</w:t>
      </w:r>
      <w:r w:rsidRPr="0044402F">
        <w:rPr>
          <w:rFonts w:ascii="Times New Roman" w:hAnsi="Times New Roman" w:cs="Times New Roman"/>
          <w:color w:val="1A1A1A"/>
        </w:rPr>
        <w:t xml:space="preserve"> Effectiveness. (KMS has PDF).</w:t>
      </w:r>
    </w:p>
    <w:p w14:paraId="760FABB2" w14:textId="77777777" w:rsidR="00842954" w:rsidRPr="0044402F" w:rsidRDefault="00842954" w:rsidP="00842954">
      <w:pPr>
        <w:pStyle w:val="ListParagraph"/>
        <w:numPr>
          <w:ilvl w:val="0"/>
          <w:numId w:val="26"/>
        </w:numPr>
        <w:rPr>
          <w:rFonts w:ascii="Times New Roman" w:hAnsi="Times New Roman" w:cs="Times New Roman"/>
        </w:rPr>
      </w:pPr>
      <w:proofErr w:type="spellStart"/>
      <w:r w:rsidRPr="0044402F">
        <w:rPr>
          <w:rFonts w:ascii="Times New Roman" w:hAnsi="Times New Roman" w:cs="Times New Roman"/>
          <w:color w:val="1A1A1A"/>
        </w:rPr>
        <w:t>Preece</w:t>
      </w:r>
      <w:proofErr w:type="spellEnd"/>
      <w:r w:rsidRPr="0044402F">
        <w:rPr>
          <w:rFonts w:ascii="Times New Roman" w:hAnsi="Times New Roman" w:cs="Times New Roman"/>
          <w:color w:val="1A1A1A"/>
        </w:rPr>
        <w:t xml:space="preserve">, L. D. (2013). “Threats and conservation actions.” Chapter 4 in </w:t>
      </w:r>
      <w:r w:rsidRPr="0044402F">
        <w:rPr>
          <w:rFonts w:ascii="Times New Roman" w:hAnsi="Times New Roman" w:cs="Times New Roman"/>
          <w:i/>
          <w:color w:val="1A1A1A"/>
        </w:rPr>
        <w:t>Strategies for biodiversity conservation in the Lower Mekong.</w:t>
      </w:r>
      <w:r w:rsidRPr="0044402F">
        <w:rPr>
          <w:rFonts w:ascii="Times New Roman" w:hAnsi="Times New Roman" w:cs="Times New Roman"/>
          <w:color w:val="1A1A1A"/>
        </w:rPr>
        <w:t xml:space="preserve"> Effectiveness. (KMS has PDF).</w:t>
      </w:r>
    </w:p>
    <w:p w14:paraId="32DFEA17" w14:textId="77777777" w:rsidR="00842954" w:rsidRPr="0044402F" w:rsidRDefault="00842954" w:rsidP="00842954">
      <w:pPr>
        <w:pStyle w:val="ListParagraph"/>
        <w:numPr>
          <w:ilvl w:val="0"/>
          <w:numId w:val="26"/>
        </w:numPr>
        <w:rPr>
          <w:rFonts w:ascii="Times New Roman" w:hAnsi="Times New Roman" w:cs="Times New Roman"/>
        </w:rPr>
      </w:pPr>
      <w:r w:rsidRPr="0044402F">
        <w:rPr>
          <w:rFonts w:ascii="Times New Roman" w:hAnsi="Times New Roman" w:cs="Times New Roman"/>
          <w:color w:val="1A1A1A"/>
        </w:rPr>
        <w:t xml:space="preserve">Baird, Ian G., and Bruce Shoemaker. "Unsettling experiences: Internal resettlement and international aid agencies in Laos." </w:t>
      </w:r>
      <w:r w:rsidRPr="0044402F">
        <w:rPr>
          <w:rFonts w:ascii="Times New Roman" w:hAnsi="Times New Roman" w:cs="Times New Roman"/>
          <w:i/>
          <w:iCs/>
          <w:color w:val="1A1A1A"/>
        </w:rPr>
        <w:t>Development and change</w:t>
      </w:r>
      <w:r w:rsidRPr="0044402F">
        <w:rPr>
          <w:rFonts w:ascii="Times New Roman" w:hAnsi="Times New Roman" w:cs="Times New Roman"/>
          <w:color w:val="1A1A1A"/>
        </w:rPr>
        <w:t xml:space="preserve"> 38.5 (2007): 865-888. </w:t>
      </w:r>
    </w:p>
    <w:p w14:paraId="36866457" w14:textId="77777777" w:rsidR="005D2A55" w:rsidRPr="0044402F" w:rsidRDefault="005D2A55" w:rsidP="005D2A55">
      <w:pPr>
        <w:pStyle w:val="ListParagraph"/>
        <w:numPr>
          <w:ilvl w:val="0"/>
          <w:numId w:val="26"/>
        </w:numPr>
        <w:rPr>
          <w:rFonts w:ascii="Times New Roman" w:hAnsi="Times New Roman" w:cs="Times New Roman"/>
        </w:rPr>
      </w:pPr>
      <w:proofErr w:type="spellStart"/>
      <w:r w:rsidRPr="0044402F">
        <w:rPr>
          <w:rFonts w:ascii="Times New Roman" w:hAnsi="Times New Roman" w:cs="Times New Roman"/>
          <w:color w:val="1A1A1A"/>
        </w:rPr>
        <w:t>Vandergeest</w:t>
      </w:r>
      <w:proofErr w:type="spellEnd"/>
      <w:r w:rsidRPr="0044402F">
        <w:rPr>
          <w:rFonts w:ascii="Times New Roman" w:hAnsi="Times New Roman" w:cs="Times New Roman"/>
          <w:color w:val="1A1A1A"/>
        </w:rPr>
        <w:t>, P. (2003). Land to some tillers: development</w:t>
      </w:r>
      <w:r w:rsidRPr="0044402F">
        <w:rPr>
          <w:rFonts w:ascii="Cambria Math" w:hAnsi="Cambria Math" w:cs="Cambria Math"/>
          <w:color w:val="1A1A1A"/>
        </w:rPr>
        <w:t>‐</w:t>
      </w:r>
      <w:r w:rsidRPr="0044402F">
        <w:rPr>
          <w:rFonts w:ascii="Times New Roman" w:hAnsi="Times New Roman" w:cs="Times New Roman"/>
          <w:color w:val="1A1A1A"/>
        </w:rPr>
        <w:t xml:space="preserve">induced displacement in Laos*. </w:t>
      </w:r>
      <w:r w:rsidRPr="0044402F">
        <w:rPr>
          <w:rFonts w:ascii="Times New Roman" w:hAnsi="Times New Roman" w:cs="Times New Roman"/>
          <w:i/>
          <w:iCs/>
          <w:color w:val="1A1A1A"/>
        </w:rPr>
        <w:t>International Social Science Journal</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55</w:t>
      </w:r>
      <w:r w:rsidRPr="0044402F">
        <w:rPr>
          <w:rFonts w:ascii="Times New Roman" w:hAnsi="Times New Roman" w:cs="Times New Roman"/>
          <w:color w:val="1A1A1A"/>
        </w:rPr>
        <w:t>(175), 47-56.</w:t>
      </w:r>
    </w:p>
    <w:p w14:paraId="60D67676" w14:textId="2DAADEBA" w:rsidR="00842954" w:rsidRPr="0044402F" w:rsidRDefault="00842954" w:rsidP="006A6639">
      <w:pPr>
        <w:pStyle w:val="ListParagraph"/>
        <w:numPr>
          <w:ilvl w:val="0"/>
          <w:numId w:val="26"/>
        </w:numPr>
        <w:rPr>
          <w:rFonts w:ascii="Times New Roman" w:hAnsi="Times New Roman" w:cs="Times New Roman"/>
        </w:rPr>
      </w:pPr>
      <w:r w:rsidRPr="0044402F">
        <w:rPr>
          <w:rFonts w:ascii="Times New Roman" w:hAnsi="Times New Roman" w:cs="Times New Roman"/>
          <w:color w:val="1A1A1A"/>
        </w:rPr>
        <w:t xml:space="preserve">Barrett, G., Brooks, S., </w:t>
      </w:r>
      <w:proofErr w:type="spellStart"/>
      <w:r w:rsidRPr="0044402F">
        <w:rPr>
          <w:rFonts w:ascii="Times New Roman" w:hAnsi="Times New Roman" w:cs="Times New Roman"/>
          <w:color w:val="1A1A1A"/>
        </w:rPr>
        <w:t>Josefsson</w:t>
      </w:r>
      <w:proofErr w:type="spellEnd"/>
      <w:r w:rsidRPr="0044402F">
        <w:rPr>
          <w:rFonts w:ascii="Times New Roman" w:hAnsi="Times New Roman" w:cs="Times New Roman"/>
          <w:color w:val="1A1A1A"/>
        </w:rPr>
        <w:t xml:space="preserve">, J., &amp; Zulu, N. (2013). Starting the conversation: land issues and critical conservation studies in post-colonial Africa. </w:t>
      </w:r>
      <w:r w:rsidRPr="0044402F">
        <w:rPr>
          <w:rFonts w:ascii="Times New Roman" w:hAnsi="Times New Roman" w:cs="Times New Roman"/>
          <w:i/>
          <w:iCs/>
          <w:color w:val="1A1A1A"/>
        </w:rPr>
        <w:t>Journal of Contemporary African Studies</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31</w:t>
      </w:r>
      <w:r w:rsidRPr="0044402F">
        <w:rPr>
          <w:rFonts w:ascii="Times New Roman" w:hAnsi="Times New Roman" w:cs="Times New Roman"/>
          <w:color w:val="1A1A1A"/>
        </w:rPr>
        <w:t>(3), 336-344.</w:t>
      </w:r>
    </w:p>
    <w:p w14:paraId="496EB0EE" w14:textId="77777777" w:rsidR="005D2A55" w:rsidRPr="0044402F" w:rsidRDefault="005D2A55" w:rsidP="00A12130">
      <w:pPr>
        <w:pStyle w:val="ListParagraph"/>
        <w:ind w:left="1080"/>
        <w:rPr>
          <w:rFonts w:ascii="Times New Roman" w:hAnsi="Times New Roman" w:cs="Times New Roman"/>
        </w:rPr>
      </w:pPr>
    </w:p>
    <w:p w14:paraId="6941B2B3" w14:textId="6A4D08AA" w:rsidR="00040E05" w:rsidRPr="0044402F" w:rsidRDefault="005832A7" w:rsidP="005832A7">
      <w:pPr>
        <w:rPr>
          <w:rFonts w:ascii="Times New Roman" w:hAnsi="Times New Roman" w:cs="Times New Roman"/>
          <w:i/>
        </w:rPr>
      </w:pPr>
      <w:r w:rsidRPr="0044402F">
        <w:rPr>
          <w:rFonts w:ascii="Times New Roman" w:hAnsi="Times New Roman" w:cs="Times New Roman"/>
          <w:i/>
        </w:rPr>
        <w:t>Book Review Options:</w:t>
      </w:r>
    </w:p>
    <w:p w14:paraId="482AAC03" w14:textId="7D3D0DC5" w:rsidR="005832A7" w:rsidRPr="0044402F" w:rsidRDefault="005832A7" w:rsidP="005832A7">
      <w:pPr>
        <w:pStyle w:val="ListParagraph"/>
        <w:numPr>
          <w:ilvl w:val="0"/>
          <w:numId w:val="5"/>
        </w:numPr>
        <w:spacing w:after="0" w:line="240" w:lineRule="auto"/>
        <w:rPr>
          <w:rFonts w:ascii="Times New Roman" w:eastAsia="Times New Roman" w:hAnsi="Times New Roman" w:cs="Times New Roman"/>
        </w:rPr>
      </w:pPr>
      <w:r w:rsidRPr="0044402F">
        <w:rPr>
          <w:rFonts w:ascii="Times New Roman" w:eastAsia="Times New Roman" w:hAnsi="Times New Roman" w:cs="Times New Roman"/>
        </w:rPr>
        <w:t xml:space="preserve">Hall, Derek, et al. </w:t>
      </w:r>
      <w:r w:rsidRPr="0044402F">
        <w:rPr>
          <w:rFonts w:ascii="Times New Roman" w:eastAsia="Times New Roman" w:hAnsi="Times New Roman" w:cs="Times New Roman"/>
          <w:i/>
          <w:iCs/>
        </w:rPr>
        <w:t>Powers of exclusion: land dilemmas in Southeast Asia</w:t>
      </w:r>
      <w:r w:rsidRPr="0044402F">
        <w:rPr>
          <w:rFonts w:ascii="Times New Roman" w:eastAsia="Times New Roman" w:hAnsi="Times New Roman" w:cs="Times New Roman"/>
        </w:rPr>
        <w:t>. NUS Press, 2011.</w:t>
      </w:r>
    </w:p>
    <w:p w14:paraId="78BA2243" w14:textId="52EEB4BA" w:rsidR="006F012B" w:rsidRPr="0044402F" w:rsidRDefault="006F012B" w:rsidP="005832A7">
      <w:pPr>
        <w:pStyle w:val="ListParagraph"/>
        <w:numPr>
          <w:ilvl w:val="0"/>
          <w:numId w:val="5"/>
        </w:numPr>
        <w:spacing w:after="0" w:line="240" w:lineRule="auto"/>
        <w:rPr>
          <w:rFonts w:ascii="Times New Roman" w:eastAsia="Times New Roman" w:hAnsi="Times New Roman" w:cs="Times New Roman"/>
        </w:rPr>
      </w:pPr>
      <w:r w:rsidRPr="0044402F">
        <w:rPr>
          <w:rFonts w:ascii="Times New Roman" w:eastAsia="Times New Roman" w:hAnsi="Times New Roman" w:cs="Times New Roman"/>
        </w:rPr>
        <w:t xml:space="preserve">Goldman, Michael. </w:t>
      </w:r>
      <w:r w:rsidRPr="0044402F">
        <w:rPr>
          <w:rFonts w:ascii="Times New Roman" w:eastAsia="Times New Roman" w:hAnsi="Times New Roman" w:cs="Times New Roman"/>
          <w:i/>
        </w:rPr>
        <w:t>Imperial Nature: the World Bank and Struggles for Social Justice in the Age of Globalization</w:t>
      </w:r>
      <w:r w:rsidRPr="0044402F">
        <w:rPr>
          <w:rFonts w:ascii="Times New Roman" w:eastAsia="Times New Roman" w:hAnsi="Times New Roman" w:cs="Times New Roman"/>
        </w:rPr>
        <w:t>. Yale University Press. 2005.</w:t>
      </w:r>
    </w:p>
    <w:p w14:paraId="2A4633E8" w14:textId="62421023" w:rsidR="004838C6" w:rsidRPr="0044402F" w:rsidRDefault="004838C6" w:rsidP="005832A7">
      <w:pPr>
        <w:pStyle w:val="ListParagraph"/>
        <w:numPr>
          <w:ilvl w:val="0"/>
          <w:numId w:val="5"/>
        </w:numPr>
        <w:spacing w:after="0" w:line="240" w:lineRule="auto"/>
        <w:rPr>
          <w:rFonts w:ascii="Times New Roman" w:eastAsia="Times New Roman" w:hAnsi="Times New Roman" w:cs="Times New Roman"/>
        </w:rPr>
      </w:pPr>
      <w:proofErr w:type="spellStart"/>
      <w:r w:rsidRPr="0044402F">
        <w:rPr>
          <w:rFonts w:ascii="Times New Roman" w:hAnsi="Times New Roman" w:cs="Times New Roman"/>
          <w:color w:val="1A1A1A"/>
        </w:rPr>
        <w:t>Dowie</w:t>
      </w:r>
      <w:proofErr w:type="spellEnd"/>
      <w:r w:rsidRPr="0044402F">
        <w:rPr>
          <w:rFonts w:ascii="Times New Roman" w:hAnsi="Times New Roman" w:cs="Times New Roman"/>
          <w:color w:val="1A1A1A"/>
        </w:rPr>
        <w:t xml:space="preserve">, M. (2011). </w:t>
      </w:r>
      <w:r w:rsidRPr="0044402F">
        <w:rPr>
          <w:rFonts w:ascii="Times New Roman" w:hAnsi="Times New Roman" w:cs="Times New Roman"/>
          <w:i/>
          <w:iCs/>
          <w:color w:val="1A1A1A"/>
        </w:rPr>
        <w:t>Conservation refugees: The hundred-year conflict between global conservation and native peoples</w:t>
      </w:r>
      <w:r w:rsidRPr="0044402F">
        <w:rPr>
          <w:rFonts w:ascii="Times New Roman" w:hAnsi="Times New Roman" w:cs="Times New Roman"/>
          <w:color w:val="1A1A1A"/>
        </w:rPr>
        <w:t>. MIT Press.</w:t>
      </w:r>
    </w:p>
    <w:p w14:paraId="11299817" w14:textId="1FEAE3D3" w:rsidR="005B691D" w:rsidRPr="0044402F" w:rsidRDefault="005B691D" w:rsidP="005832A7">
      <w:pPr>
        <w:pStyle w:val="ListParagraph"/>
        <w:numPr>
          <w:ilvl w:val="0"/>
          <w:numId w:val="5"/>
        </w:numPr>
        <w:spacing w:after="0" w:line="240" w:lineRule="auto"/>
        <w:rPr>
          <w:rFonts w:ascii="Times New Roman" w:eastAsia="Times New Roman" w:hAnsi="Times New Roman" w:cs="Times New Roman"/>
        </w:rPr>
      </w:pPr>
      <w:r w:rsidRPr="0044402F">
        <w:rPr>
          <w:rFonts w:ascii="Times New Roman" w:hAnsi="Times New Roman" w:cs="Times New Roman"/>
          <w:color w:val="1A1A1A"/>
        </w:rPr>
        <w:t xml:space="preserve">Li, Tania Murray. 2007. </w:t>
      </w:r>
      <w:r w:rsidRPr="0044402F">
        <w:rPr>
          <w:rFonts w:ascii="Times New Roman" w:hAnsi="Times New Roman" w:cs="Times New Roman"/>
          <w:i/>
        </w:rPr>
        <w:t xml:space="preserve">The Will to Improve: </w:t>
      </w:r>
      <w:proofErr w:type="spellStart"/>
      <w:r w:rsidRPr="0044402F">
        <w:rPr>
          <w:rFonts w:ascii="Times New Roman" w:hAnsi="Times New Roman" w:cs="Times New Roman"/>
          <w:i/>
        </w:rPr>
        <w:t>Governmentality</w:t>
      </w:r>
      <w:proofErr w:type="spellEnd"/>
      <w:r w:rsidRPr="0044402F">
        <w:rPr>
          <w:rFonts w:ascii="Times New Roman" w:hAnsi="Times New Roman" w:cs="Times New Roman"/>
          <w:i/>
        </w:rPr>
        <w:t>, Development, and the Practice of Politics.</w:t>
      </w:r>
      <w:r w:rsidRPr="0044402F">
        <w:rPr>
          <w:rFonts w:ascii="Times New Roman" w:hAnsi="Times New Roman" w:cs="Times New Roman"/>
        </w:rPr>
        <w:t xml:space="preserve"> Duke University Press.</w:t>
      </w:r>
    </w:p>
    <w:p w14:paraId="7EF064D4" w14:textId="2CF778CD" w:rsidR="00D70DD8" w:rsidRPr="0044402F" w:rsidRDefault="00D70DD8" w:rsidP="005832A7">
      <w:pPr>
        <w:pStyle w:val="ListParagraph"/>
        <w:numPr>
          <w:ilvl w:val="0"/>
          <w:numId w:val="5"/>
        </w:numPr>
        <w:spacing w:after="0" w:line="240" w:lineRule="auto"/>
        <w:rPr>
          <w:rFonts w:ascii="Times New Roman" w:eastAsia="Times New Roman" w:hAnsi="Times New Roman" w:cs="Times New Roman"/>
        </w:rPr>
      </w:pPr>
      <w:r w:rsidRPr="0044402F">
        <w:rPr>
          <w:rFonts w:ascii="Times New Roman" w:eastAsia="Times New Roman" w:hAnsi="Times New Roman" w:cs="Times New Roman"/>
        </w:rPr>
        <w:t xml:space="preserve">Forsyth, Tim and Andrew Walker. </w:t>
      </w:r>
      <w:r w:rsidRPr="0044402F">
        <w:rPr>
          <w:rFonts w:ascii="Times New Roman" w:eastAsia="Times New Roman" w:hAnsi="Times New Roman" w:cs="Times New Roman"/>
          <w:i/>
        </w:rPr>
        <w:t>Forest Guardians, Forest Destroyers: the Politics of Environmental Knowledge in Northern Thailand.</w:t>
      </w:r>
      <w:r w:rsidRPr="0044402F">
        <w:rPr>
          <w:rFonts w:ascii="Times New Roman" w:eastAsia="Times New Roman" w:hAnsi="Times New Roman" w:cs="Times New Roman"/>
        </w:rPr>
        <w:t xml:space="preserve"> University of Washington Press. 2008.</w:t>
      </w:r>
    </w:p>
    <w:p w14:paraId="1ABE4733" w14:textId="6B8AD56D" w:rsidR="005832A7" w:rsidRPr="0044402F" w:rsidRDefault="005832A7" w:rsidP="005832A7">
      <w:pPr>
        <w:rPr>
          <w:rFonts w:ascii="Times New Roman" w:hAnsi="Times New Roman" w:cs="Times New Roman"/>
        </w:rPr>
      </w:pPr>
    </w:p>
    <w:p w14:paraId="1D87A75D" w14:textId="2F51C3CA" w:rsidR="00A400C6" w:rsidRPr="0044402F" w:rsidRDefault="003265CA" w:rsidP="0084537C">
      <w:pPr>
        <w:rPr>
          <w:rFonts w:ascii="Times New Roman" w:hAnsi="Times New Roman" w:cs="Times New Roman"/>
        </w:rPr>
      </w:pPr>
      <w:r w:rsidRPr="0044402F">
        <w:rPr>
          <w:rFonts w:ascii="Times New Roman" w:hAnsi="Times New Roman" w:cs="Times New Roman"/>
          <w:u w:val="single"/>
        </w:rPr>
        <w:t xml:space="preserve">Week 6 (Monday </w:t>
      </w:r>
      <w:r w:rsidR="00891000" w:rsidRPr="0044402F">
        <w:rPr>
          <w:rFonts w:ascii="Times New Roman" w:hAnsi="Times New Roman" w:cs="Times New Roman"/>
          <w:u w:val="single"/>
        </w:rPr>
        <w:t>10/5)</w:t>
      </w:r>
      <w:r w:rsidRPr="0044402F">
        <w:rPr>
          <w:rFonts w:ascii="Times New Roman" w:hAnsi="Times New Roman" w:cs="Times New Roman"/>
          <w:u w:val="single"/>
        </w:rPr>
        <w:t xml:space="preserve"> </w:t>
      </w:r>
      <w:r w:rsidR="00397DC4" w:rsidRPr="0044402F">
        <w:rPr>
          <w:rFonts w:ascii="Times New Roman" w:hAnsi="Times New Roman" w:cs="Times New Roman"/>
          <w:u w:val="single"/>
        </w:rPr>
        <w:t xml:space="preserve">Theories of Justice </w:t>
      </w:r>
      <w:r w:rsidR="00251834" w:rsidRPr="0044402F">
        <w:rPr>
          <w:rFonts w:ascii="Times New Roman" w:hAnsi="Times New Roman" w:cs="Times New Roman"/>
          <w:u w:val="single"/>
        </w:rPr>
        <w:t>Global Environmental Justice</w:t>
      </w:r>
      <w:r w:rsidR="00891000" w:rsidRPr="0044402F">
        <w:rPr>
          <w:rFonts w:ascii="Times New Roman" w:hAnsi="Times New Roman" w:cs="Times New Roman"/>
          <w:u w:val="single"/>
        </w:rPr>
        <w:t>:</w:t>
      </w:r>
      <w:r w:rsidR="00891000" w:rsidRPr="0044402F">
        <w:rPr>
          <w:rFonts w:ascii="Times New Roman" w:hAnsi="Times New Roman" w:cs="Times New Roman"/>
        </w:rPr>
        <w:t xml:space="preserve"> What is environmental justice? </w:t>
      </w:r>
      <w:proofErr w:type="gramStart"/>
      <w:r w:rsidR="00891000" w:rsidRPr="0044402F">
        <w:rPr>
          <w:rFonts w:ascii="Times New Roman" w:hAnsi="Times New Roman" w:cs="Times New Roman"/>
        </w:rPr>
        <w:t>Global environmental justice?</w:t>
      </w:r>
      <w:proofErr w:type="gramEnd"/>
      <w:r w:rsidR="00891000" w:rsidRPr="0044402F">
        <w:rPr>
          <w:rFonts w:ascii="Times New Roman" w:hAnsi="Times New Roman" w:cs="Times New Roman"/>
        </w:rPr>
        <w:t xml:space="preserve"> How do scholars theorize and operationalize concepts of environmental justice in the GEG literature and how does this link to theories of global justice? </w:t>
      </w:r>
      <w:r w:rsidR="002F0825" w:rsidRPr="0044402F">
        <w:rPr>
          <w:rFonts w:ascii="Times New Roman" w:hAnsi="Times New Roman" w:cs="Times New Roman"/>
        </w:rPr>
        <w:t xml:space="preserve">How do scholars study </w:t>
      </w:r>
      <w:r w:rsidR="002F0825" w:rsidRPr="0044402F">
        <w:rPr>
          <w:rFonts w:ascii="Times New Roman" w:hAnsi="Times New Roman" w:cs="Times New Roman"/>
        </w:rPr>
        <w:lastRenderedPageBreak/>
        <w:t>global environmental justice and how does this affect how we think about addressing justice problems in forest communities?</w:t>
      </w:r>
    </w:p>
    <w:p w14:paraId="07169AE1" w14:textId="67CDD4BC" w:rsidR="00F3346F" w:rsidRPr="0044402F" w:rsidRDefault="005B218B" w:rsidP="005B218B">
      <w:pPr>
        <w:pStyle w:val="ListParagraph"/>
        <w:numPr>
          <w:ilvl w:val="0"/>
          <w:numId w:val="25"/>
        </w:numPr>
        <w:rPr>
          <w:rFonts w:ascii="Times New Roman" w:hAnsi="Times New Roman" w:cs="Times New Roman"/>
        </w:rPr>
      </w:pPr>
      <w:r w:rsidRPr="0044402F">
        <w:rPr>
          <w:rFonts w:ascii="Times New Roman" w:hAnsi="Times New Roman" w:cs="Times New Roman"/>
        </w:rPr>
        <w:t xml:space="preserve">Schlosberg (entire book). </w:t>
      </w:r>
    </w:p>
    <w:p w14:paraId="2741A9DE" w14:textId="7B8EAD4F" w:rsidR="00511F1C" w:rsidRPr="0044402F" w:rsidRDefault="00511F1C" w:rsidP="005B218B">
      <w:pPr>
        <w:pStyle w:val="ListParagraph"/>
        <w:numPr>
          <w:ilvl w:val="0"/>
          <w:numId w:val="25"/>
        </w:numPr>
        <w:rPr>
          <w:rFonts w:ascii="Times New Roman" w:hAnsi="Times New Roman" w:cs="Times New Roman"/>
        </w:rPr>
      </w:pPr>
      <w:r w:rsidRPr="0044402F">
        <w:rPr>
          <w:rFonts w:ascii="Times New Roman" w:hAnsi="Times New Roman" w:cs="Times New Roman"/>
          <w:color w:val="1A1A1A"/>
        </w:rPr>
        <w:t>Fraser, N. (2010). Injustice at intersecting scales: On ‘social exclusion’</w:t>
      </w:r>
      <w:r w:rsidR="00EA4E7B" w:rsidRPr="0044402F">
        <w:rPr>
          <w:rFonts w:ascii="Times New Roman" w:hAnsi="Times New Roman" w:cs="Times New Roman"/>
          <w:color w:val="1A1A1A"/>
        </w:rPr>
        <w:t xml:space="preserve"> </w:t>
      </w:r>
      <w:r w:rsidRPr="0044402F">
        <w:rPr>
          <w:rFonts w:ascii="Times New Roman" w:hAnsi="Times New Roman" w:cs="Times New Roman"/>
          <w:color w:val="1A1A1A"/>
        </w:rPr>
        <w:t xml:space="preserve">and the ‘global poor’. </w:t>
      </w:r>
      <w:r w:rsidRPr="0044402F">
        <w:rPr>
          <w:rFonts w:ascii="Times New Roman" w:hAnsi="Times New Roman" w:cs="Times New Roman"/>
          <w:i/>
          <w:iCs/>
          <w:color w:val="1A1A1A"/>
        </w:rPr>
        <w:t>European journal of social theory</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13</w:t>
      </w:r>
      <w:r w:rsidRPr="0044402F">
        <w:rPr>
          <w:rFonts w:ascii="Times New Roman" w:hAnsi="Times New Roman" w:cs="Times New Roman"/>
          <w:color w:val="1A1A1A"/>
        </w:rPr>
        <w:t>(3), 363-371.</w:t>
      </w:r>
    </w:p>
    <w:p w14:paraId="34C3400F" w14:textId="77777777" w:rsidR="00C83274" w:rsidRPr="0044402F" w:rsidRDefault="00C83274" w:rsidP="005B218B">
      <w:pPr>
        <w:pStyle w:val="ListParagraph"/>
        <w:numPr>
          <w:ilvl w:val="0"/>
          <w:numId w:val="25"/>
        </w:numPr>
        <w:rPr>
          <w:rFonts w:ascii="Times New Roman" w:hAnsi="Times New Roman" w:cs="Times New Roman"/>
        </w:rPr>
      </w:pPr>
      <w:r w:rsidRPr="0044402F">
        <w:rPr>
          <w:rFonts w:ascii="Times New Roman" w:hAnsi="Times New Roman" w:cs="Times New Roman"/>
          <w:color w:val="1A1A1A"/>
        </w:rPr>
        <w:t>Young, Iris. “Five faces of oppression.” Chapter 1. SUNY Albany. 2014. (KMS  - PDF).</w:t>
      </w:r>
    </w:p>
    <w:p w14:paraId="7B11E1FD" w14:textId="77777777" w:rsidR="00C83274" w:rsidRPr="0044402F" w:rsidRDefault="00C83274" w:rsidP="005B218B">
      <w:pPr>
        <w:pStyle w:val="ListParagraph"/>
        <w:numPr>
          <w:ilvl w:val="0"/>
          <w:numId w:val="25"/>
        </w:numPr>
        <w:rPr>
          <w:rFonts w:ascii="Times New Roman" w:hAnsi="Times New Roman" w:cs="Times New Roman"/>
        </w:rPr>
      </w:pPr>
      <w:r w:rsidRPr="0044402F">
        <w:rPr>
          <w:rFonts w:ascii="Times New Roman" w:hAnsi="Times New Roman" w:cs="Times New Roman"/>
          <w:color w:val="1A1A1A"/>
        </w:rPr>
        <w:t xml:space="preserve">Taylor, C. (1994). The politics of recognition. </w:t>
      </w:r>
      <w:r w:rsidRPr="0044402F">
        <w:rPr>
          <w:rFonts w:ascii="Times New Roman" w:hAnsi="Times New Roman" w:cs="Times New Roman"/>
          <w:i/>
          <w:iCs/>
          <w:color w:val="1A1A1A"/>
        </w:rPr>
        <w:t>Multiculturalism: Examining the politics of recognition</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25</w:t>
      </w:r>
      <w:r w:rsidRPr="0044402F">
        <w:rPr>
          <w:rFonts w:ascii="Times New Roman" w:hAnsi="Times New Roman" w:cs="Times New Roman"/>
          <w:color w:val="1A1A1A"/>
        </w:rPr>
        <w:t xml:space="preserve">, </w:t>
      </w:r>
      <w:proofErr w:type="gramStart"/>
      <w:r w:rsidRPr="0044402F">
        <w:rPr>
          <w:rFonts w:ascii="Times New Roman" w:hAnsi="Times New Roman" w:cs="Times New Roman"/>
          <w:color w:val="1A1A1A"/>
        </w:rPr>
        <w:t>25</w:t>
      </w:r>
      <w:proofErr w:type="gramEnd"/>
      <w:r w:rsidRPr="0044402F">
        <w:rPr>
          <w:rFonts w:ascii="Times New Roman" w:hAnsi="Times New Roman" w:cs="Times New Roman"/>
          <w:color w:val="1A1A1A"/>
        </w:rPr>
        <w:t>.</w:t>
      </w:r>
    </w:p>
    <w:p w14:paraId="5E7E5D2C" w14:textId="78179953" w:rsidR="002B6693" w:rsidRPr="0044402F" w:rsidRDefault="00C83274" w:rsidP="005B218B">
      <w:pPr>
        <w:pStyle w:val="ListParagraph"/>
        <w:numPr>
          <w:ilvl w:val="0"/>
          <w:numId w:val="25"/>
        </w:numPr>
        <w:rPr>
          <w:rFonts w:ascii="Times New Roman" w:hAnsi="Times New Roman" w:cs="Times New Roman"/>
        </w:rPr>
      </w:pPr>
      <w:proofErr w:type="spellStart"/>
      <w:r w:rsidRPr="0044402F">
        <w:rPr>
          <w:rFonts w:ascii="Times New Roman" w:hAnsi="Times New Roman" w:cs="Times New Roman"/>
          <w:color w:val="1A1A1A"/>
        </w:rPr>
        <w:t>Honneth</w:t>
      </w:r>
      <w:proofErr w:type="spellEnd"/>
      <w:r w:rsidRPr="0044402F">
        <w:rPr>
          <w:rFonts w:ascii="Times New Roman" w:hAnsi="Times New Roman" w:cs="Times New Roman"/>
          <w:color w:val="1A1A1A"/>
        </w:rPr>
        <w:t xml:space="preserve">, Axel. "Recognition and justice outline of a plural theory of justice." </w:t>
      </w:r>
      <w:proofErr w:type="spellStart"/>
      <w:r w:rsidRPr="0044402F">
        <w:rPr>
          <w:rFonts w:ascii="Times New Roman" w:hAnsi="Times New Roman" w:cs="Times New Roman"/>
          <w:i/>
          <w:iCs/>
          <w:color w:val="1A1A1A"/>
        </w:rPr>
        <w:t>Acta</w:t>
      </w:r>
      <w:proofErr w:type="spellEnd"/>
      <w:r w:rsidRPr="0044402F">
        <w:rPr>
          <w:rFonts w:ascii="Times New Roman" w:hAnsi="Times New Roman" w:cs="Times New Roman"/>
          <w:i/>
          <w:iCs/>
          <w:color w:val="1A1A1A"/>
        </w:rPr>
        <w:t xml:space="preserve"> </w:t>
      </w:r>
      <w:proofErr w:type="spellStart"/>
      <w:r w:rsidRPr="0044402F">
        <w:rPr>
          <w:rFonts w:ascii="Times New Roman" w:hAnsi="Times New Roman" w:cs="Times New Roman"/>
          <w:i/>
          <w:iCs/>
          <w:color w:val="1A1A1A"/>
        </w:rPr>
        <w:t>Sociologica</w:t>
      </w:r>
      <w:proofErr w:type="spellEnd"/>
      <w:r w:rsidRPr="0044402F">
        <w:rPr>
          <w:rFonts w:ascii="Times New Roman" w:hAnsi="Times New Roman" w:cs="Times New Roman"/>
          <w:color w:val="1A1A1A"/>
        </w:rPr>
        <w:t xml:space="preserve"> 47.4 (2004): 351-364.</w:t>
      </w:r>
    </w:p>
    <w:p w14:paraId="7B4841EF" w14:textId="1E166FE7" w:rsidR="00C83274" w:rsidRPr="0044402F" w:rsidRDefault="00C83274" w:rsidP="005B218B">
      <w:pPr>
        <w:pStyle w:val="ListParagraph"/>
        <w:numPr>
          <w:ilvl w:val="0"/>
          <w:numId w:val="25"/>
        </w:numPr>
        <w:rPr>
          <w:rFonts w:ascii="Times New Roman" w:hAnsi="Times New Roman" w:cs="Times New Roman"/>
        </w:rPr>
      </w:pPr>
      <w:r w:rsidRPr="0044402F">
        <w:rPr>
          <w:rFonts w:ascii="Times New Roman" w:hAnsi="Times New Roman" w:cs="Times New Roman"/>
          <w:color w:val="1A1A1A"/>
        </w:rPr>
        <w:t xml:space="preserve">Fraser, N. (1998). From redistribution to recognition? Dilemmas of justice in a “post-socialist” age. </w:t>
      </w:r>
      <w:r w:rsidRPr="0044402F">
        <w:rPr>
          <w:rFonts w:ascii="Times New Roman" w:hAnsi="Times New Roman" w:cs="Times New Roman"/>
          <w:i/>
          <w:iCs/>
          <w:color w:val="1A1A1A"/>
        </w:rPr>
        <w:t>Feminism and politics</w:t>
      </w:r>
      <w:r w:rsidRPr="0044402F">
        <w:rPr>
          <w:rFonts w:ascii="Times New Roman" w:hAnsi="Times New Roman" w:cs="Times New Roman"/>
          <w:color w:val="1A1A1A"/>
        </w:rPr>
        <w:t>, 430-460.</w:t>
      </w:r>
    </w:p>
    <w:p w14:paraId="70C52FC6" w14:textId="77777777" w:rsidR="000E6F43" w:rsidRPr="0044402F" w:rsidRDefault="000E6F43" w:rsidP="005B218B">
      <w:pPr>
        <w:pStyle w:val="ListParagraph"/>
        <w:numPr>
          <w:ilvl w:val="0"/>
          <w:numId w:val="25"/>
        </w:numPr>
        <w:rPr>
          <w:rFonts w:ascii="Times New Roman" w:hAnsi="Times New Roman" w:cs="Times New Roman"/>
        </w:rPr>
      </w:pPr>
      <w:r w:rsidRPr="0044402F">
        <w:rPr>
          <w:rFonts w:ascii="Times New Roman" w:hAnsi="Times New Roman" w:cs="Times New Roman"/>
          <w:color w:val="1A1A1A"/>
        </w:rPr>
        <w:t xml:space="preserve">Nussbaum, M. (2003). Capabilities as fundamental entitlements: </w:t>
      </w:r>
      <w:proofErr w:type="spellStart"/>
      <w:r w:rsidRPr="0044402F">
        <w:rPr>
          <w:rFonts w:ascii="Times New Roman" w:hAnsi="Times New Roman" w:cs="Times New Roman"/>
          <w:color w:val="1A1A1A"/>
        </w:rPr>
        <w:t>Sen</w:t>
      </w:r>
      <w:proofErr w:type="spellEnd"/>
      <w:r w:rsidRPr="0044402F">
        <w:rPr>
          <w:rFonts w:ascii="Times New Roman" w:hAnsi="Times New Roman" w:cs="Times New Roman"/>
          <w:color w:val="1A1A1A"/>
        </w:rPr>
        <w:t xml:space="preserve"> and social justice. </w:t>
      </w:r>
      <w:r w:rsidRPr="0044402F">
        <w:rPr>
          <w:rFonts w:ascii="Times New Roman" w:hAnsi="Times New Roman" w:cs="Times New Roman"/>
          <w:i/>
          <w:iCs/>
          <w:color w:val="1A1A1A"/>
        </w:rPr>
        <w:t>Feminist economics</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9</w:t>
      </w:r>
      <w:r w:rsidRPr="0044402F">
        <w:rPr>
          <w:rFonts w:ascii="Times New Roman" w:hAnsi="Times New Roman" w:cs="Times New Roman"/>
          <w:color w:val="1A1A1A"/>
        </w:rPr>
        <w:t>(2-3), 33-59.</w:t>
      </w:r>
    </w:p>
    <w:p w14:paraId="7EC64573" w14:textId="51495BA1" w:rsidR="00040E05" w:rsidRPr="0044402F" w:rsidRDefault="008807F8" w:rsidP="00EE5860">
      <w:pPr>
        <w:pStyle w:val="ListParagraph"/>
        <w:numPr>
          <w:ilvl w:val="0"/>
          <w:numId w:val="25"/>
        </w:numPr>
        <w:rPr>
          <w:rFonts w:ascii="Times New Roman" w:hAnsi="Times New Roman" w:cs="Times New Roman"/>
        </w:rPr>
      </w:pPr>
      <w:r w:rsidRPr="0044402F">
        <w:rPr>
          <w:rFonts w:ascii="Times New Roman" w:hAnsi="Times New Roman" w:cs="Times New Roman"/>
          <w:color w:val="1A1A1A"/>
        </w:rPr>
        <w:t xml:space="preserve">Lake, Marilyn. “Women, black, indigenous: recognition struggles in dialogue.” Chapter 6 in </w:t>
      </w:r>
      <w:r w:rsidRPr="0044402F">
        <w:rPr>
          <w:rFonts w:ascii="Times New Roman" w:hAnsi="Times New Roman" w:cs="Times New Roman"/>
          <w:i/>
          <w:color w:val="1A1A1A"/>
        </w:rPr>
        <w:t>Recognition struggles and social movements: contested identities, agency, and power</w:t>
      </w:r>
      <w:r w:rsidRPr="0044402F">
        <w:rPr>
          <w:rFonts w:ascii="Times New Roman" w:hAnsi="Times New Roman" w:cs="Times New Roman"/>
          <w:color w:val="1A1A1A"/>
        </w:rPr>
        <w:t xml:space="preserve">. Cambridge University Press. 2003. </w:t>
      </w:r>
      <w:r w:rsidR="0019663D" w:rsidRPr="0044402F">
        <w:rPr>
          <w:rFonts w:ascii="Times New Roman" w:hAnsi="Times New Roman" w:cs="Times New Roman"/>
          <w:color w:val="1A1A1A"/>
        </w:rPr>
        <w:t>(</w:t>
      </w:r>
      <w:proofErr w:type="gramStart"/>
      <w:r w:rsidR="0019663D" w:rsidRPr="0044402F">
        <w:rPr>
          <w:rFonts w:ascii="Times New Roman" w:hAnsi="Times New Roman" w:cs="Times New Roman"/>
          <w:color w:val="1A1A1A"/>
        </w:rPr>
        <w:t>scanned</w:t>
      </w:r>
      <w:proofErr w:type="gramEnd"/>
      <w:r w:rsidR="0019663D" w:rsidRPr="0044402F">
        <w:rPr>
          <w:rFonts w:ascii="Times New Roman" w:hAnsi="Times New Roman" w:cs="Times New Roman"/>
          <w:color w:val="1A1A1A"/>
        </w:rPr>
        <w:t>).</w:t>
      </w:r>
    </w:p>
    <w:p w14:paraId="278BB381" w14:textId="78D0D414" w:rsidR="004D66B1" w:rsidRPr="0044402F" w:rsidRDefault="004D66B1" w:rsidP="00EE5860">
      <w:pPr>
        <w:pStyle w:val="ListParagraph"/>
        <w:numPr>
          <w:ilvl w:val="0"/>
          <w:numId w:val="25"/>
        </w:numPr>
        <w:rPr>
          <w:rFonts w:ascii="Times New Roman" w:hAnsi="Times New Roman" w:cs="Times New Roman"/>
        </w:rPr>
      </w:pPr>
      <w:proofErr w:type="spellStart"/>
      <w:r w:rsidRPr="0044402F">
        <w:rPr>
          <w:rFonts w:ascii="Times New Roman" w:hAnsi="Times New Roman" w:cs="Times New Roman"/>
          <w:color w:val="1A1A1A"/>
        </w:rPr>
        <w:t>Mohai</w:t>
      </w:r>
      <w:proofErr w:type="spellEnd"/>
      <w:r w:rsidRPr="0044402F">
        <w:rPr>
          <w:rFonts w:ascii="Times New Roman" w:hAnsi="Times New Roman" w:cs="Times New Roman"/>
          <w:color w:val="1A1A1A"/>
        </w:rPr>
        <w:t xml:space="preserve">, P., </w:t>
      </w:r>
      <w:proofErr w:type="spellStart"/>
      <w:r w:rsidRPr="0044402F">
        <w:rPr>
          <w:rFonts w:ascii="Times New Roman" w:hAnsi="Times New Roman" w:cs="Times New Roman"/>
          <w:color w:val="1A1A1A"/>
        </w:rPr>
        <w:t>Pellow</w:t>
      </w:r>
      <w:proofErr w:type="spellEnd"/>
      <w:r w:rsidRPr="0044402F">
        <w:rPr>
          <w:rFonts w:ascii="Times New Roman" w:hAnsi="Times New Roman" w:cs="Times New Roman"/>
          <w:color w:val="1A1A1A"/>
        </w:rPr>
        <w:t xml:space="preserve">, D., &amp; Roberts, J. T. (2009). Environmental justice. </w:t>
      </w:r>
      <w:r w:rsidRPr="0044402F">
        <w:rPr>
          <w:rFonts w:ascii="Times New Roman" w:hAnsi="Times New Roman" w:cs="Times New Roman"/>
          <w:i/>
          <w:iCs/>
          <w:color w:val="1A1A1A"/>
        </w:rPr>
        <w:t>Annual Review of Environment and Resources</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34</w:t>
      </w:r>
      <w:r w:rsidRPr="0044402F">
        <w:rPr>
          <w:rFonts w:ascii="Times New Roman" w:hAnsi="Times New Roman" w:cs="Times New Roman"/>
          <w:color w:val="1A1A1A"/>
        </w:rPr>
        <w:t>, 405-430.</w:t>
      </w:r>
    </w:p>
    <w:p w14:paraId="0B058744" w14:textId="77777777" w:rsidR="00EA3F92" w:rsidRPr="0044402F" w:rsidRDefault="00EA3F92" w:rsidP="00A428D3">
      <w:pPr>
        <w:rPr>
          <w:rFonts w:ascii="Times New Roman" w:hAnsi="Times New Roman" w:cs="Times New Roman"/>
        </w:rPr>
      </w:pPr>
      <w:r w:rsidRPr="0044402F">
        <w:rPr>
          <w:rFonts w:ascii="Times New Roman" w:hAnsi="Times New Roman" w:cs="Times New Roman"/>
          <w:i/>
        </w:rPr>
        <w:t>Recommended:</w:t>
      </w:r>
    </w:p>
    <w:p w14:paraId="7CFA2467" w14:textId="1AAD4C2E" w:rsidR="001A2210" w:rsidRPr="0044402F" w:rsidRDefault="001A2210" w:rsidP="001A2210">
      <w:pPr>
        <w:pStyle w:val="ListParagraph"/>
        <w:numPr>
          <w:ilvl w:val="0"/>
          <w:numId w:val="32"/>
        </w:numPr>
        <w:rPr>
          <w:rFonts w:ascii="Times New Roman" w:hAnsi="Times New Roman" w:cs="Times New Roman"/>
          <w:color w:val="1A1A1A"/>
        </w:rPr>
      </w:pPr>
      <w:proofErr w:type="spellStart"/>
      <w:r w:rsidRPr="0044402F">
        <w:rPr>
          <w:rFonts w:ascii="Times New Roman" w:hAnsi="Times New Roman" w:cs="Times New Roman"/>
          <w:color w:val="1A1A1A"/>
        </w:rPr>
        <w:t>Okereke</w:t>
      </w:r>
      <w:proofErr w:type="spellEnd"/>
      <w:r w:rsidRPr="0044402F">
        <w:rPr>
          <w:rFonts w:ascii="Times New Roman" w:hAnsi="Times New Roman" w:cs="Times New Roman"/>
          <w:color w:val="1A1A1A"/>
        </w:rPr>
        <w:t xml:space="preserve">, C., &amp; Dooley, K. (2010). Principles of justice in proposals and policy approaches to avoided deforestation: towards a post-Kyoto climate agreement. </w:t>
      </w:r>
      <w:r w:rsidRPr="0044402F">
        <w:rPr>
          <w:rFonts w:ascii="Times New Roman" w:hAnsi="Times New Roman" w:cs="Times New Roman"/>
          <w:i/>
          <w:iCs/>
          <w:color w:val="1A1A1A"/>
        </w:rPr>
        <w:t>Global Environmental Change</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20</w:t>
      </w:r>
      <w:r w:rsidRPr="0044402F">
        <w:rPr>
          <w:rFonts w:ascii="Times New Roman" w:hAnsi="Times New Roman" w:cs="Times New Roman"/>
          <w:color w:val="1A1A1A"/>
        </w:rPr>
        <w:t>(1), 82-95.</w:t>
      </w:r>
    </w:p>
    <w:p w14:paraId="6BAB2856" w14:textId="7CB2AB02" w:rsidR="001A2210" w:rsidRPr="0044402F" w:rsidRDefault="001A2210" w:rsidP="001A2210">
      <w:pPr>
        <w:pStyle w:val="ListParagraph"/>
        <w:numPr>
          <w:ilvl w:val="0"/>
          <w:numId w:val="32"/>
        </w:numPr>
        <w:rPr>
          <w:rFonts w:ascii="Times New Roman" w:hAnsi="Times New Roman" w:cs="Times New Roman"/>
        </w:rPr>
      </w:pPr>
      <w:r w:rsidRPr="0044402F">
        <w:rPr>
          <w:rFonts w:ascii="Times New Roman" w:hAnsi="Times New Roman" w:cs="Times New Roman"/>
          <w:color w:val="1A1A1A"/>
        </w:rPr>
        <w:t xml:space="preserve">Schlosberg, D., &amp; </w:t>
      </w:r>
      <w:proofErr w:type="spellStart"/>
      <w:r w:rsidRPr="0044402F">
        <w:rPr>
          <w:rFonts w:ascii="Times New Roman" w:hAnsi="Times New Roman" w:cs="Times New Roman"/>
          <w:color w:val="1A1A1A"/>
        </w:rPr>
        <w:t>Carruthers</w:t>
      </w:r>
      <w:proofErr w:type="spellEnd"/>
      <w:r w:rsidRPr="0044402F">
        <w:rPr>
          <w:rFonts w:ascii="Times New Roman" w:hAnsi="Times New Roman" w:cs="Times New Roman"/>
          <w:color w:val="1A1A1A"/>
        </w:rPr>
        <w:t xml:space="preserve">, D. (2010). Indigenous struggles, environmental justice, and community capabilities. </w:t>
      </w:r>
      <w:r w:rsidRPr="0044402F">
        <w:rPr>
          <w:rFonts w:ascii="Times New Roman" w:hAnsi="Times New Roman" w:cs="Times New Roman"/>
          <w:i/>
          <w:iCs/>
          <w:color w:val="1A1A1A"/>
        </w:rPr>
        <w:t>Global Environmental Politics</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10</w:t>
      </w:r>
      <w:r w:rsidRPr="0044402F">
        <w:rPr>
          <w:rFonts w:ascii="Times New Roman" w:hAnsi="Times New Roman" w:cs="Times New Roman"/>
          <w:color w:val="1A1A1A"/>
        </w:rPr>
        <w:t>(4), 12-35.</w:t>
      </w:r>
    </w:p>
    <w:p w14:paraId="564A6AC3" w14:textId="3B6E071B" w:rsidR="00A428D3" w:rsidRPr="0044402F" w:rsidRDefault="00A428D3" w:rsidP="00A428D3">
      <w:pPr>
        <w:rPr>
          <w:rFonts w:ascii="Times New Roman" w:hAnsi="Times New Roman" w:cs="Times New Roman"/>
          <w:i/>
        </w:rPr>
      </w:pPr>
      <w:r w:rsidRPr="0044402F">
        <w:rPr>
          <w:rFonts w:ascii="Times New Roman" w:hAnsi="Times New Roman" w:cs="Times New Roman"/>
          <w:i/>
        </w:rPr>
        <w:t>Book Review Options:</w:t>
      </w:r>
    </w:p>
    <w:p w14:paraId="78EEF090" w14:textId="00B84D0E" w:rsidR="00EA3F92" w:rsidRPr="0044402F" w:rsidRDefault="00EA3F92" w:rsidP="00EA3F92">
      <w:pPr>
        <w:pStyle w:val="ListParagraph"/>
        <w:numPr>
          <w:ilvl w:val="0"/>
          <w:numId w:val="28"/>
        </w:numPr>
        <w:rPr>
          <w:rFonts w:ascii="Times New Roman" w:hAnsi="Times New Roman" w:cs="Times New Roman"/>
          <w:color w:val="1A1A1A"/>
        </w:rPr>
      </w:pPr>
      <w:proofErr w:type="spellStart"/>
      <w:r w:rsidRPr="0044402F">
        <w:rPr>
          <w:rFonts w:ascii="Times New Roman" w:hAnsi="Times New Roman" w:cs="Times New Roman"/>
          <w:color w:val="1A1A1A"/>
        </w:rPr>
        <w:t>Carmin</w:t>
      </w:r>
      <w:proofErr w:type="spellEnd"/>
      <w:r w:rsidRPr="0044402F">
        <w:rPr>
          <w:rFonts w:ascii="Times New Roman" w:hAnsi="Times New Roman" w:cs="Times New Roman"/>
          <w:color w:val="1A1A1A"/>
        </w:rPr>
        <w:t xml:space="preserve">, J., &amp; </w:t>
      </w:r>
      <w:proofErr w:type="spellStart"/>
      <w:r w:rsidRPr="0044402F">
        <w:rPr>
          <w:rFonts w:ascii="Times New Roman" w:hAnsi="Times New Roman" w:cs="Times New Roman"/>
          <w:color w:val="1A1A1A"/>
        </w:rPr>
        <w:t>Agyeman</w:t>
      </w:r>
      <w:proofErr w:type="spellEnd"/>
      <w:r w:rsidRPr="0044402F">
        <w:rPr>
          <w:rFonts w:ascii="Times New Roman" w:hAnsi="Times New Roman" w:cs="Times New Roman"/>
          <w:color w:val="1A1A1A"/>
        </w:rPr>
        <w:t xml:space="preserve">, J. (Eds.). (2011). </w:t>
      </w:r>
      <w:r w:rsidRPr="0044402F">
        <w:rPr>
          <w:rFonts w:ascii="Times New Roman" w:hAnsi="Times New Roman" w:cs="Times New Roman"/>
          <w:i/>
          <w:iCs/>
          <w:color w:val="1A1A1A"/>
        </w:rPr>
        <w:t>Environmental inequalities beyond borders: local perspectives on global injustices</w:t>
      </w:r>
      <w:r w:rsidRPr="0044402F">
        <w:rPr>
          <w:rFonts w:ascii="Times New Roman" w:hAnsi="Times New Roman" w:cs="Times New Roman"/>
          <w:color w:val="1A1A1A"/>
        </w:rPr>
        <w:t>. MIT Press.</w:t>
      </w:r>
    </w:p>
    <w:p w14:paraId="60AEB14D" w14:textId="031DE593" w:rsidR="00A428D3" w:rsidRPr="0044402F" w:rsidRDefault="00EA3F92" w:rsidP="00EA3F92">
      <w:pPr>
        <w:pStyle w:val="ListParagraph"/>
        <w:numPr>
          <w:ilvl w:val="0"/>
          <w:numId w:val="28"/>
        </w:numPr>
        <w:rPr>
          <w:rFonts w:ascii="Times New Roman" w:hAnsi="Times New Roman" w:cs="Times New Roman"/>
        </w:rPr>
      </w:pPr>
      <w:proofErr w:type="spellStart"/>
      <w:r w:rsidRPr="0044402F">
        <w:rPr>
          <w:rFonts w:ascii="Times New Roman" w:hAnsi="Times New Roman" w:cs="Times New Roman"/>
          <w:color w:val="1A1A1A"/>
        </w:rPr>
        <w:t>Shrader-Frechette</w:t>
      </w:r>
      <w:proofErr w:type="spellEnd"/>
      <w:r w:rsidRPr="0044402F">
        <w:rPr>
          <w:rFonts w:ascii="Times New Roman" w:hAnsi="Times New Roman" w:cs="Times New Roman"/>
          <w:color w:val="1A1A1A"/>
        </w:rPr>
        <w:t xml:space="preserve">, K. (2002). </w:t>
      </w:r>
      <w:r w:rsidRPr="0044402F">
        <w:rPr>
          <w:rFonts w:ascii="Times New Roman" w:hAnsi="Times New Roman" w:cs="Times New Roman"/>
          <w:i/>
          <w:iCs/>
          <w:color w:val="1A1A1A"/>
        </w:rPr>
        <w:t>Environmental justice: Creating equity, reclaiming Democracy</w:t>
      </w:r>
      <w:r w:rsidRPr="0044402F">
        <w:rPr>
          <w:rFonts w:ascii="Times New Roman" w:hAnsi="Times New Roman" w:cs="Times New Roman"/>
          <w:color w:val="1A1A1A"/>
        </w:rPr>
        <w:t>. Oxford University Press.</w:t>
      </w:r>
    </w:p>
    <w:p w14:paraId="73AA2284" w14:textId="60FB0BC0" w:rsidR="00A717AF" w:rsidRPr="0044402F" w:rsidRDefault="00A717AF" w:rsidP="00EA3F92">
      <w:pPr>
        <w:pStyle w:val="ListParagraph"/>
        <w:numPr>
          <w:ilvl w:val="0"/>
          <w:numId w:val="28"/>
        </w:numPr>
        <w:rPr>
          <w:rFonts w:ascii="Times New Roman" w:hAnsi="Times New Roman" w:cs="Times New Roman"/>
        </w:rPr>
      </w:pPr>
      <w:proofErr w:type="spellStart"/>
      <w:r w:rsidRPr="0044402F">
        <w:rPr>
          <w:rFonts w:ascii="Times New Roman" w:hAnsi="Times New Roman" w:cs="Times New Roman"/>
          <w:color w:val="1A1A1A"/>
        </w:rPr>
        <w:t>Sovacool</w:t>
      </w:r>
      <w:proofErr w:type="spellEnd"/>
      <w:r w:rsidRPr="0044402F">
        <w:rPr>
          <w:rFonts w:ascii="Times New Roman" w:hAnsi="Times New Roman" w:cs="Times New Roman"/>
          <w:color w:val="1A1A1A"/>
        </w:rPr>
        <w:t xml:space="preserve">, B. K., &amp; </w:t>
      </w:r>
      <w:proofErr w:type="spellStart"/>
      <w:r w:rsidRPr="0044402F">
        <w:rPr>
          <w:rFonts w:ascii="Times New Roman" w:hAnsi="Times New Roman" w:cs="Times New Roman"/>
          <w:color w:val="1A1A1A"/>
        </w:rPr>
        <w:t>Dworkin</w:t>
      </w:r>
      <w:proofErr w:type="spellEnd"/>
      <w:r w:rsidRPr="0044402F">
        <w:rPr>
          <w:rFonts w:ascii="Times New Roman" w:hAnsi="Times New Roman" w:cs="Times New Roman"/>
          <w:color w:val="1A1A1A"/>
        </w:rPr>
        <w:t xml:space="preserve">, M. H. (2014). </w:t>
      </w:r>
      <w:r w:rsidRPr="0044402F">
        <w:rPr>
          <w:rFonts w:ascii="Times New Roman" w:hAnsi="Times New Roman" w:cs="Times New Roman"/>
          <w:i/>
          <w:iCs/>
          <w:color w:val="1A1A1A"/>
        </w:rPr>
        <w:t>Global Energy Justice</w:t>
      </w:r>
      <w:r w:rsidRPr="0044402F">
        <w:rPr>
          <w:rFonts w:ascii="Times New Roman" w:hAnsi="Times New Roman" w:cs="Times New Roman"/>
          <w:color w:val="1A1A1A"/>
        </w:rPr>
        <w:t>. Cambridge University Press.</w:t>
      </w:r>
    </w:p>
    <w:p w14:paraId="6B556927" w14:textId="0AF89C4B" w:rsidR="0011565E" w:rsidRPr="0044402F" w:rsidRDefault="0011565E" w:rsidP="00EA3F92">
      <w:pPr>
        <w:pStyle w:val="ListParagraph"/>
        <w:numPr>
          <w:ilvl w:val="0"/>
          <w:numId w:val="28"/>
        </w:numPr>
        <w:rPr>
          <w:rFonts w:ascii="Times New Roman" w:hAnsi="Times New Roman" w:cs="Times New Roman"/>
        </w:rPr>
      </w:pPr>
      <w:r w:rsidRPr="0044402F">
        <w:rPr>
          <w:rFonts w:ascii="Times New Roman" w:hAnsi="Times New Roman" w:cs="Times New Roman"/>
        </w:rPr>
        <w:t xml:space="preserve">Holland, </w:t>
      </w:r>
      <w:proofErr w:type="spellStart"/>
      <w:r w:rsidRPr="0044402F">
        <w:rPr>
          <w:rFonts w:ascii="Times New Roman" w:hAnsi="Times New Roman" w:cs="Times New Roman"/>
        </w:rPr>
        <w:t>Breena</w:t>
      </w:r>
      <w:proofErr w:type="spellEnd"/>
      <w:r w:rsidRPr="0044402F">
        <w:rPr>
          <w:rFonts w:ascii="Times New Roman" w:hAnsi="Times New Roman" w:cs="Times New Roman"/>
        </w:rPr>
        <w:t xml:space="preserve">. 2014. </w:t>
      </w:r>
      <w:r w:rsidRPr="0044402F">
        <w:rPr>
          <w:rFonts w:ascii="Times New Roman" w:hAnsi="Times New Roman" w:cs="Times New Roman"/>
          <w:i/>
          <w:color w:val="1A1A1A"/>
        </w:rPr>
        <w:t>Allocating the Earth: a Distributional Framework for Protecting Capabilities in Environmental Law and Policy</w:t>
      </w:r>
      <w:r w:rsidRPr="0044402F">
        <w:rPr>
          <w:rFonts w:ascii="Times New Roman" w:hAnsi="Times New Roman" w:cs="Times New Roman"/>
          <w:color w:val="1A1A1A"/>
        </w:rPr>
        <w:t>. Oxford University Press.</w:t>
      </w:r>
    </w:p>
    <w:p w14:paraId="0A6B5053" w14:textId="51F53C52" w:rsidR="00650CA7" w:rsidRPr="0044402F" w:rsidRDefault="00650CA7" w:rsidP="00EA3F92">
      <w:pPr>
        <w:pStyle w:val="ListParagraph"/>
        <w:numPr>
          <w:ilvl w:val="0"/>
          <w:numId w:val="28"/>
        </w:numPr>
        <w:rPr>
          <w:rFonts w:ascii="Times New Roman" w:hAnsi="Times New Roman" w:cs="Times New Roman"/>
        </w:rPr>
      </w:pPr>
      <w:proofErr w:type="spellStart"/>
      <w:r w:rsidRPr="0044402F">
        <w:rPr>
          <w:rFonts w:ascii="Times New Roman" w:hAnsi="Times New Roman" w:cs="Times New Roman"/>
          <w:color w:val="1A1A1A"/>
        </w:rPr>
        <w:t>Okereke</w:t>
      </w:r>
      <w:proofErr w:type="spellEnd"/>
      <w:r w:rsidRPr="0044402F">
        <w:rPr>
          <w:rFonts w:ascii="Times New Roman" w:hAnsi="Times New Roman" w:cs="Times New Roman"/>
          <w:color w:val="1A1A1A"/>
        </w:rPr>
        <w:t xml:space="preserve">, C. (2007). </w:t>
      </w:r>
      <w:r w:rsidRPr="0044402F">
        <w:rPr>
          <w:rFonts w:ascii="Times New Roman" w:hAnsi="Times New Roman" w:cs="Times New Roman"/>
          <w:i/>
          <w:iCs/>
          <w:color w:val="1A1A1A"/>
        </w:rPr>
        <w:t>Global justice and neoliberal environmental governance: ethics, sustainable development and international co-operation</w:t>
      </w:r>
      <w:r w:rsidRPr="0044402F">
        <w:rPr>
          <w:rFonts w:ascii="Times New Roman" w:hAnsi="Times New Roman" w:cs="Times New Roman"/>
          <w:color w:val="1A1A1A"/>
        </w:rPr>
        <w:t xml:space="preserve">. </w:t>
      </w:r>
      <w:proofErr w:type="spellStart"/>
      <w:r w:rsidRPr="0044402F">
        <w:rPr>
          <w:rFonts w:ascii="Times New Roman" w:hAnsi="Times New Roman" w:cs="Times New Roman"/>
          <w:color w:val="1A1A1A"/>
        </w:rPr>
        <w:t>Routledge</w:t>
      </w:r>
      <w:proofErr w:type="spellEnd"/>
      <w:r w:rsidRPr="0044402F">
        <w:rPr>
          <w:rFonts w:ascii="Times New Roman" w:hAnsi="Times New Roman" w:cs="Times New Roman"/>
          <w:color w:val="1A1A1A"/>
        </w:rPr>
        <w:t>.</w:t>
      </w:r>
    </w:p>
    <w:p w14:paraId="3CB3ACAA" w14:textId="77777777" w:rsidR="00824D2A" w:rsidRPr="0044402F" w:rsidRDefault="00824D2A" w:rsidP="00824D2A">
      <w:pPr>
        <w:pStyle w:val="ListParagraph"/>
        <w:rPr>
          <w:rFonts w:ascii="Times New Roman" w:hAnsi="Times New Roman" w:cs="Times New Roman"/>
          <w:b/>
        </w:rPr>
      </w:pPr>
    </w:p>
    <w:p w14:paraId="3ADD481B" w14:textId="77777777" w:rsidR="00824D2A" w:rsidRPr="0044402F" w:rsidRDefault="00824D2A" w:rsidP="00824D2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14:paraId="53F3DA16" w14:textId="77777777" w:rsidR="00824D2A" w:rsidRPr="0044402F" w:rsidRDefault="00824D2A" w:rsidP="00824D2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44402F">
        <w:rPr>
          <w:rFonts w:ascii="Times New Roman" w:hAnsi="Times New Roman" w:cs="Times New Roman"/>
          <w:b/>
        </w:rPr>
        <w:t>FALL BREAK –NO CLASS Monday 10/12</w:t>
      </w:r>
    </w:p>
    <w:p w14:paraId="54153080" w14:textId="77777777" w:rsidR="00824D2A" w:rsidRPr="0044402F" w:rsidRDefault="00824D2A" w:rsidP="00824D2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14:paraId="4D026026" w14:textId="77777777" w:rsidR="00824D2A" w:rsidRPr="0044402F" w:rsidRDefault="00824D2A" w:rsidP="00824D2A">
      <w:pPr>
        <w:pStyle w:val="ListParagraph"/>
        <w:rPr>
          <w:rFonts w:ascii="Times New Roman" w:hAnsi="Times New Roman" w:cs="Times New Roman"/>
          <w:b/>
        </w:rPr>
      </w:pPr>
    </w:p>
    <w:p w14:paraId="532F7B6A" w14:textId="46A6A075" w:rsidR="00EE5860" w:rsidRPr="0044402F" w:rsidRDefault="007A15FF" w:rsidP="0084537C">
      <w:pPr>
        <w:rPr>
          <w:rFonts w:ascii="Times New Roman" w:hAnsi="Times New Roman" w:cs="Times New Roman"/>
          <w:u w:val="single"/>
        </w:rPr>
      </w:pPr>
      <w:r w:rsidRPr="0044402F">
        <w:rPr>
          <w:rFonts w:ascii="Times New Roman" w:hAnsi="Times New Roman" w:cs="Times New Roman"/>
          <w:u w:val="single"/>
        </w:rPr>
        <w:t>Week 7</w:t>
      </w:r>
      <w:r w:rsidRPr="0044402F">
        <w:rPr>
          <w:rFonts w:ascii="Times New Roman" w:hAnsi="Times New Roman" w:cs="Times New Roman"/>
          <w:color w:val="FF0000"/>
          <w:u w:val="single"/>
        </w:rPr>
        <w:t xml:space="preserve"> </w:t>
      </w:r>
      <w:r w:rsidR="00C958EC" w:rsidRPr="0044402F">
        <w:rPr>
          <w:rFonts w:ascii="Times New Roman" w:hAnsi="Times New Roman" w:cs="Times New Roman"/>
          <w:b/>
          <w:color w:val="FF0000"/>
          <w:u w:val="single"/>
        </w:rPr>
        <w:t xml:space="preserve">(Wednesday, 10/14 – make-up from 11/30): </w:t>
      </w:r>
      <w:r w:rsidR="00C958EC" w:rsidRPr="0044402F">
        <w:rPr>
          <w:rFonts w:ascii="Times New Roman" w:hAnsi="Times New Roman" w:cs="Times New Roman"/>
          <w:b/>
          <w:color w:val="FF0000"/>
        </w:rPr>
        <w:t xml:space="preserve"> </w:t>
      </w:r>
      <w:r w:rsidR="00131630" w:rsidRPr="0044402F">
        <w:rPr>
          <w:rFonts w:ascii="Times New Roman" w:hAnsi="Times New Roman" w:cs="Times New Roman"/>
          <w:u w:val="single"/>
        </w:rPr>
        <w:t>Th</w:t>
      </w:r>
      <w:r w:rsidR="009D4AF3" w:rsidRPr="0044402F">
        <w:rPr>
          <w:rFonts w:ascii="Times New Roman" w:hAnsi="Times New Roman" w:cs="Times New Roman"/>
          <w:u w:val="single"/>
        </w:rPr>
        <w:t xml:space="preserve">eories -- </w:t>
      </w:r>
      <w:r w:rsidR="00131630" w:rsidRPr="0044402F">
        <w:rPr>
          <w:rFonts w:ascii="Times New Roman" w:hAnsi="Times New Roman" w:cs="Times New Roman"/>
          <w:u w:val="single"/>
        </w:rPr>
        <w:t>Global</w:t>
      </w:r>
      <w:r w:rsidR="00EE5860" w:rsidRPr="0044402F">
        <w:rPr>
          <w:rFonts w:ascii="Times New Roman" w:hAnsi="Times New Roman" w:cs="Times New Roman"/>
          <w:u w:val="single"/>
        </w:rPr>
        <w:t xml:space="preserve"> Environmental Justice, part II:</w:t>
      </w:r>
      <w:r w:rsidR="00EE5860" w:rsidRPr="0044402F">
        <w:rPr>
          <w:rFonts w:ascii="Times New Roman" w:hAnsi="Times New Roman" w:cs="Times New Roman"/>
        </w:rPr>
        <w:t xml:space="preserve"> What is environmental justice? </w:t>
      </w:r>
      <w:proofErr w:type="gramStart"/>
      <w:r w:rsidR="00EE5860" w:rsidRPr="0044402F">
        <w:rPr>
          <w:rFonts w:ascii="Times New Roman" w:hAnsi="Times New Roman" w:cs="Times New Roman"/>
        </w:rPr>
        <w:t>Global environmental justice?</w:t>
      </w:r>
      <w:proofErr w:type="gramEnd"/>
      <w:r w:rsidR="00EE5860" w:rsidRPr="0044402F">
        <w:rPr>
          <w:rFonts w:ascii="Times New Roman" w:hAnsi="Times New Roman" w:cs="Times New Roman"/>
        </w:rPr>
        <w:t xml:space="preserve"> How do scholars theorize and operationalize concepts of environmental justice in the GEG literature and how does this link to theories of global justice? How do scholars study global environmental justice and how does this affect how we think about addressing justice problems in forest communities?</w:t>
      </w:r>
    </w:p>
    <w:p w14:paraId="5EB0B785" w14:textId="77777777" w:rsidR="009D4AF3" w:rsidRPr="0044402F" w:rsidRDefault="009D4AF3" w:rsidP="009D4AF3">
      <w:pPr>
        <w:pStyle w:val="ListParagraph"/>
        <w:numPr>
          <w:ilvl w:val="0"/>
          <w:numId w:val="30"/>
        </w:numPr>
        <w:rPr>
          <w:rFonts w:ascii="Times New Roman" w:hAnsi="Times New Roman" w:cs="Times New Roman"/>
        </w:rPr>
      </w:pPr>
      <w:r w:rsidRPr="0044402F">
        <w:rPr>
          <w:rFonts w:ascii="Times New Roman" w:hAnsi="Times New Roman" w:cs="Times New Roman"/>
        </w:rPr>
        <w:t>Death Chapters 14, 4</w:t>
      </w:r>
    </w:p>
    <w:p w14:paraId="47056C32" w14:textId="3614A337" w:rsidR="00842954" w:rsidRPr="0044402F" w:rsidRDefault="00842954" w:rsidP="009D4AF3">
      <w:pPr>
        <w:pStyle w:val="ListParagraph"/>
        <w:numPr>
          <w:ilvl w:val="0"/>
          <w:numId w:val="30"/>
        </w:numPr>
        <w:rPr>
          <w:rFonts w:ascii="Times New Roman" w:hAnsi="Times New Roman" w:cs="Times New Roman"/>
        </w:rPr>
      </w:pPr>
      <w:proofErr w:type="spellStart"/>
      <w:r w:rsidRPr="0044402F">
        <w:rPr>
          <w:rFonts w:ascii="Times New Roman" w:hAnsi="Times New Roman" w:cs="Times New Roman"/>
        </w:rPr>
        <w:t>Brechin</w:t>
      </w:r>
      <w:proofErr w:type="spellEnd"/>
      <w:r w:rsidRPr="0044402F">
        <w:rPr>
          <w:rFonts w:ascii="Times New Roman" w:hAnsi="Times New Roman" w:cs="Times New Roman"/>
        </w:rPr>
        <w:t xml:space="preserve"> et al Chapters 1, 2, 3, 15</w:t>
      </w:r>
    </w:p>
    <w:p w14:paraId="2A0A4623" w14:textId="61309D5B" w:rsidR="00F87C6C" w:rsidRPr="0044402F" w:rsidRDefault="00F87C6C" w:rsidP="009D4AF3">
      <w:pPr>
        <w:pStyle w:val="ListParagraph"/>
        <w:numPr>
          <w:ilvl w:val="0"/>
          <w:numId w:val="30"/>
        </w:numPr>
        <w:rPr>
          <w:rFonts w:ascii="Times New Roman" w:hAnsi="Times New Roman" w:cs="Times New Roman"/>
        </w:rPr>
      </w:pPr>
      <w:r w:rsidRPr="0044402F">
        <w:rPr>
          <w:rFonts w:ascii="Times New Roman" w:hAnsi="Times New Roman" w:cs="Times New Roman"/>
        </w:rPr>
        <w:t xml:space="preserve">Dobson, Andrew. 1998. Chapters 1, 3, and 5 in </w:t>
      </w:r>
      <w:r w:rsidRPr="0044402F">
        <w:rPr>
          <w:rFonts w:ascii="Times New Roman" w:hAnsi="Times New Roman" w:cs="Times New Roman"/>
          <w:i/>
        </w:rPr>
        <w:t xml:space="preserve">Justice and the Environment: Conceptions of Environmental Sustainability and Theories of Distributive Justice. </w:t>
      </w:r>
      <w:r w:rsidRPr="0044402F">
        <w:rPr>
          <w:rFonts w:ascii="Times New Roman" w:hAnsi="Times New Roman" w:cs="Times New Roman"/>
        </w:rPr>
        <w:t>Oxford University Press.</w:t>
      </w:r>
    </w:p>
    <w:p w14:paraId="6D98C389" w14:textId="77777777" w:rsidR="009D4AF3" w:rsidRPr="0044402F" w:rsidRDefault="009D4AF3" w:rsidP="009D4AF3">
      <w:pPr>
        <w:pStyle w:val="ListParagraph"/>
        <w:numPr>
          <w:ilvl w:val="0"/>
          <w:numId w:val="30"/>
        </w:numPr>
        <w:rPr>
          <w:rFonts w:ascii="Times New Roman" w:hAnsi="Times New Roman" w:cs="Times New Roman"/>
        </w:rPr>
      </w:pPr>
      <w:r w:rsidRPr="0044402F">
        <w:rPr>
          <w:rFonts w:ascii="Times New Roman" w:hAnsi="Times New Roman" w:cs="Times New Roman"/>
          <w:color w:val="1A1A1A"/>
        </w:rPr>
        <w:t xml:space="preserve">Walker, G. (2009). Beyond distribution and proximity: exploring the multiple </w:t>
      </w:r>
      <w:proofErr w:type="spellStart"/>
      <w:r w:rsidRPr="0044402F">
        <w:rPr>
          <w:rFonts w:ascii="Times New Roman" w:hAnsi="Times New Roman" w:cs="Times New Roman"/>
          <w:color w:val="1A1A1A"/>
        </w:rPr>
        <w:t>spatialities</w:t>
      </w:r>
      <w:proofErr w:type="spellEnd"/>
      <w:r w:rsidRPr="0044402F">
        <w:rPr>
          <w:rFonts w:ascii="Times New Roman" w:hAnsi="Times New Roman" w:cs="Times New Roman"/>
          <w:color w:val="1A1A1A"/>
        </w:rPr>
        <w:t xml:space="preserve"> of environmental justice. </w:t>
      </w:r>
      <w:r w:rsidRPr="0044402F">
        <w:rPr>
          <w:rFonts w:ascii="Times New Roman" w:hAnsi="Times New Roman" w:cs="Times New Roman"/>
          <w:i/>
          <w:iCs/>
          <w:color w:val="1A1A1A"/>
        </w:rPr>
        <w:t>Antipode</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41</w:t>
      </w:r>
      <w:r w:rsidRPr="0044402F">
        <w:rPr>
          <w:rFonts w:ascii="Times New Roman" w:hAnsi="Times New Roman" w:cs="Times New Roman"/>
          <w:color w:val="1A1A1A"/>
        </w:rPr>
        <w:t xml:space="preserve">(4), 614-636. </w:t>
      </w:r>
    </w:p>
    <w:p w14:paraId="1F053E56" w14:textId="77777777" w:rsidR="009D4AF3" w:rsidRPr="0044402F" w:rsidRDefault="009D4AF3" w:rsidP="009D4AF3">
      <w:pPr>
        <w:pStyle w:val="ListParagraph"/>
        <w:numPr>
          <w:ilvl w:val="0"/>
          <w:numId w:val="30"/>
        </w:numPr>
        <w:rPr>
          <w:rFonts w:ascii="Times New Roman" w:hAnsi="Times New Roman" w:cs="Times New Roman"/>
        </w:rPr>
      </w:pPr>
      <w:r w:rsidRPr="0044402F">
        <w:rPr>
          <w:rFonts w:ascii="Times New Roman" w:hAnsi="Times New Roman" w:cs="Times New Roman"/>
          <w:color w:val="1A1A1A"/>
        </w:rPr>
        <w:t xml:space="preserve">Martin, A., &amp; </w:t>
      </w:r>
      <w:proofErr w:type="spellStart"/>
      <w:r w:rsidRPr="0044402F">
        <w:rPr>
          <w:rFonts w:ascii="Times New Roman" w:hAnsi="Times New Roman" w:cs="Times New Roman"/>
          <w:color w:val="1A1A1A"/>
        </w:rPr>
        <w:t>Rutagarama</w:t>
      </w:r>
      <w:proofErr w:type="spellEnd"/>
      <w:r w:rsidRPr="0044402F">
        <w:rPr>
          <w:rFonts w:ascii="Times New Roman" w:hAnsi="Times New Roman" w:cs="Times New Roman"/>
          <w:color w:val="1A1A1A"/>
        </w:rPr>
        <w:t>, E. (2012). Just deliberation: Can communicative rationality support socially just environmental conservation in rural Africa</w:t>
      </w:r>
      <w:proofErr w:type="gramStart"/>
      <w:r w:rsidRPr="0044402F">
        <w:rPr>
          <w:rFonts w:ascii="Times New Roman" w:hAnsi="Times New Roman" w:cs="Times New Roman"/>
          <w:color w:val="1A1A1A"/>
        </w:rPr>
        <w:t>?.</w:t>
      </w:r>
      <w:proofErr w:type="gramEnd"/>
      <w:r w:rsidRPr="0044402F">
        <w:rPr>
          <w:rFonts w:ascii="Times New Roman" w:hAnsi="Times New Roman" w:cs="Times New Roman"/>
          <w:color w:val="1A1A1A"/>
        </w:rPr>
        <w:t xml:space="preserve"> </w:t>
      </w:r>
      <w:r w:rsidRPr="0044402F">
        <w:rPr>
          <w:rFonts w:ascii="Times New Roman" w:hAnsi="Times New Roman" w:cs="Times New Roman"/>
          <w:i/>
          <w:iCs/>
          <w:color w:val="1A1A1A"/>
        </w:rPr>
        <w:t>Journal of Rural Studies</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28</w:t>
      </w:r>
      <w:r w:rsidRPr="0044402F">
        <w:rPr>
          <w:rFonts w:ascii="Times New Roman" w:hAnsi="Times New Roman" w:cs="Times New Roman"/>
          <w:color w:val="1A1A1A"/>
        </w:rPr>
        <w:t>(3), 189-198.</w:t>
      </w:r>
    </w:p>
    <w:p w14:paraId="2735203E" w14:textId="5DB73859" w:rsidR="009D4AF3" w:rsidRPr="0044402F" w:rsidRDefault="009D4AF3" w:rsidP="009D4AF3">
      <w:pPr>
        <w:pStyle w:val="ListParagraph"/>
        <w:numPr>
          <w:ilvl w:val="0"/>
          <w:numId w:val="30"/>
        </w:numPr>
        <w:rPr>
          <w:rFonts w:ascii="Times New Roman" w:hAnsi="Times New Roman" w:cs="Times New Roman"/>
        </w:rPr>
      </w:pPr>
      <w:r w:rsidRPr="0044402F">
        <w:rPr>
          <w:rFonts w:ascii="Times New Roman" w:hAnsi="Times New Roman" w:cs="Times New Roman"/>
          <w:color w:val="1A1A1A"/>
        </w:rPr>
        <w:t>Suiseeya, K. R. M. (2015). A Retreat from Justice in Global Forest Governance: REDD+ and the ‘Do No Harm’</w:t>
      </w:r>
      <w:r w:rsidR="001A479C" w:rsidRPr="0044402F">
        <w:rPr>
          <w:rFonts w:ascii="Times New Roman" w:hAnsi="Times New Roman" w:cs="Times New Roman"/>
          <w:color w:val="1A1A1A"/>
        </w:rPr>
        <w:t xml:space="preserve"> </w:t>
      </w:r>
      <w:r w:rsidRPr="0044402F">
        <w:rPr>
          <w:rFonts w:ascii="Times New Roman" w:hAnsi="Times New Roman" w:cs="Times New Roman"/>
          <w:color w:val="1A1A1A"/>
        </w:rPr>
        <w:t>Principle.</w:t>
      </w:r>
    </w:p>
    <w:p w14:paraId="61FFA6EA" w14:textId="77777777" w:rsidR="009D4AF3" w:rsidRPr="0044402F" w:rsidRDefault="009D4AF3" w:rsidP="009D4AF3">
      <w:pPr>
        <w:pStyle w:val="ListParagraph"/>
        <w:numPr>
          <w:ilvl w:val="0"/>
          <w:numId w:val="25"/>
        </w:numPr>
        <w:rPr>
          <w:rFonts w:ascii="Times New Roman" w:hAnsi="Times New Roman" w:cs="Times New Roman"/>
        </w:rPr>
      </w:pPr>
      <w:r w:rsidRPr="0044402F">
        <w:rPr>
          <w:rFonts w:ascii="Times New Roman" w:hAnsi="Times New Roman" w:cs="Times New Roman"/>
          <w:color w:val="1A1A1A"/>
        </w:rPr>
        <w:t xml:space="preserve">Holland, </w:t>
      </w:r>
      <w:proofErr w:type="spellStart"/>
      <w:r w:rsidRPr="0044402F">
        <w:rPr>
          <w:rFonts w:ascii="Times New Roman" w:hAnsi="Times New Roman" w:cs="Times New Roman"/>
          <w:color w:val="1A1A1A"/>
        </w:rPr>
        <w:t>Breena</w:t>
      </w:r>
      <w:proofErr w:type="spellEnd"/>
      <w:r w:rsidRPr="0044402F">
        <w:rPr>
          <w:rFonts w:ascii="Times New Roman" w:hAnsi="Times New Roman" w:cs="Times New Roman"/>
          <w:color w:val="1A1A1A"/>
        </w:rPr>
        <w:t xml:space="preserve">. 2014. “A capabilities approach to environmental valuation.” Chapter 4 in </w:t>
      </w:r>
      <w:r w:rsidRPr="0044402F">
        <w:rPr>
          <w:rFonts w:ascii="Times New Roman" w:hAnsi="Times New Roman" w:cs="Times New Roman"/>
          <w:i/>
          <w:color w:val="1A1A1A"/>
        </w:rPr>
        <w:t>Allocating the Earth: a Distributional Framework for Protecting Capabilities in Environmental Law and Policy</w:t>
      </w:r>
      <w:r w:rsidRPr="0044402F">
        <w:rPr>
          <w:rFonts w:ascii="Times New Roman" w:hAnsi="Times New Roman" w:cs="Times New Roman"/>
          <w:color w:val="1A1A1A"/>
        </w:rPr>
        <w:t xml:space="preserve">. Oxford University Press. </w:t>
      </w:r>
    </w:p>
    <w:p w14:paraId="3C22AA70" w14:textId="4EBD6E0D" w:rsidR="009D4AF3" w:rsidRPr="0044402F" w:rsidRDefault="009D4AF3" w:rsidP="009D4AF3">
      <w:pPr>
        <w:pStyle w:val="ListParagraph"/>
        <w:numPr>
          <w:ilvl w:val="0"/>
          <w:numId w:val="30"/>
        </w:numPr>
        <w:rPr>
          <w:rFonts w:ascii="Times New Roman" w:hAnsi="Times New Roman" w:cs="Times New Roman"/>
        </w:rPr>
      </w:pPr>
      <w:r w:rsidRPr="0044402F">
        <w:rPr>
          <w:rFonts w:ascii="Times New Roman" w:hAnsi="Times New Roman" w:cs="Times New Roman"/>
          <w:color w:val="1A1A1A"/>
        </w:rPr>
        <w:t xml:space="preserve">Martin, A., McGuire, S., &amp; Sullivan, S. (2013). Global environmental justice and biodiversity conservation. </w:t>
      </w:r>
      <w:r w:rsidRPr="0044402F">
        <w:rPr>
          <w:rFonts w:ascii="Times New Roman" w:hAnsi="Times New Roman" w:cs="Times New Roman"/>
          <w:i/>
          <w:iCs/>
          <w:color w:val="1A1A1A"/>
        </w:rPr>
        <w:t>The Geographical Journal</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179</w:t>
      </w:r>
      <w:r w:rsidRPr="0044402F">
        <w:rPr>
          <w:rFonts w:ascii="Times New Roman" w:hAnsi="Times New Roman" w:cs="Times New Roman"/>
          <w:color w:val="1A1A1A"/>
        </w:rPr>
        <w:t>(2), 122-131.</w:t>
      </w:r>
    </w:p>
    <w:p w14:paraId="3ACC4EA6" w14:textId="77777777" w:rsidR="009D4AF3" w:rsidRPr="0044402F" w:rsidRDefault="009D4AF3" w:rsidP="009D4AF3">
      <w:pPr>
        <w:pStyle w:val="ListParagraph"/>
        <w:numPr>
          <w:ilvl w:val="0"/>
          <w:numId w:val="30"/>
        </w:numPr>
        <w:rPr>
          <w:rFonts w:ascii="Times New Roman" w:hAnsi="Times New Roman" w:cs="Times New Roman"/>
        </w:rPr>
      </w:pPr>
      <w:proofErr w:type="spellStart"/>
      <w:r w:rsidRPr="0044402F">
        <w:rPr>
          <w:rFonts w:ascii="Times New Roman" w:hAnsi="Times New Roman" w:cs="Times New Roman"/>
          <w:color w:val="1A1A1A"/>
        </w:rPr>
        <w:t>Sikor</w:t>
      </w:r>
      <w:proofErr w:type="spellEnd"/>
      <w:r w:rsidRPr="0044402F">
        <w:rPr>
          <w:rFonts w:ascii="Times New Roman" w:hAnsi="Times New Roman" w:cs="Times New Roman"/>
          <w:color w:val="1A1A1A"/>
        </w:rPr>
        <w:t xml:space="preserve">, T., Martin, A., Fisher, J., &amp; He, J. (2014). Toward an Empirical Analysis of Justice in Ecosystem Governance. </w:t>
      </w:r>
      <w:r w:rsidRPr="0044402F">
        <w:rPr>
          <w:rFonts w:ascii="Times New Roman" w:hAnsi="Times New Roman" w:cs="Times New Roman"/>
          <w:i/>
          <w:iCs/>
          <w:color w:val="1A1A1A"/>
        </w:rPr>
        <w:t>Conservation Letters</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7</w:t>
      </w:r>
      <w:r w:rsidRPr="0044402F">
        <w:rPr>
          <w:rFonts w:ascii="Times New Roman" w:hAnsi="Times New Roman" w:cs="Times New Roman"/>
          <w:color w:val="1A1A1A"/>
        </w:rPr>
        <w:t>(6), 524-532.</w:t>
      </w:r>
    </w:p>
    <w:p w14:paraId="1BD75069" w14:textId="170604EA" w:rsidR="00A717AF" w:rsidRPr="0044402F" w:rsidRDefault="00A717AF" w:rsidP="00AC2CD5">
      <w:pPr>
        <w:rPr>
          <w:rFonts w:ascii="Times New Roman" w:hAnsi="Times New Roman" w:cs="Times New Roman"/>
        </w:rPr>
      </w:pPr>
      <w:r w:rsidRPr="0044402F">
        <w:rPr>
          <w:rFonts w:ascii="Times New Roman" w:hAnsi="Times New Roman" w:cs="Times New Roman"/>
          <w:i/>
        </w:rPr>
        <w:t>Recommended:</w:t>
      </w:r>
    </w:p>
    <w:p w14:paraId="1BC39896" w14:textId="77777777" w:rsidR="001A2210" w:rsidRPr="0044402F" w:rsidRDefault="001A2210" w:rsidP="00671A74">
      <w:pPr>
        <w:pStyle w:val="ListParagraph"/>
        <w:numPr>
          <w:ilvl w:val="0"/>
          <w:numId w:val="31"/>
        </w:numPr>
        <w:rPr>
          <w:rFonts w:ascii="Times New Roman" w:hAnsi="Times New Roman" w:cs="Times New Roman"/>
        </w:rPr>
      </w:pPr>
      <w:r w:rsidRPr="0044402F">
        <w:rPr>
          <w:rFonts w:ascii="Times New Roman" w:hAnsi="Times New Roman" w:cs="Times New Roman"/>
          <w:color w:val="1A1A1A"/>
        </w:rPr>
        <w:t xml:space="preserve">Schlosberg, D. (2013). </w:t>
      </w:r>
      <w:proofErr w:type="spellStart"/>
      <w:r w:rsidRPr="0044402F">
        <w:rPr>
          <w:rFonts w:ascii="Times New Roman" w:hAnsi="Times New Roman" w:cs="Times New Roman"/>
          <w:color w:val="1A1A1A"/>
        </w:rPr>
        <w:t>Theorising</w:t>
      </w:r>
      <w:proofErr w:type="spellEnd"/>
      <w:r w:rsidRPr="0044402F">
        <w:rPr>
          <w:rFonts w:ascii="Times New Roman" w:hAnsi="Times New Roman" w:cs="Times New Roman"/>
          <w:color w:val="1A1A1A"/>
        </w:rPr>
        <w:t xml:space="preserve"> environmental justice: the expanding sphere of a discourse. </w:t>
      </w:r>
      <w:r w:rsidRPr="0044402F">
        <w:rPr>
          <w:rFonts w:ascii="Times New Roman" w:hAnsi="Times New Roman" w:cs="Times New Roman"/>
          <w:i/>
          <w:iCs/>
          <w:color w:val="1A1A1A"/>
        </w:rPr>
        <w:t>Environmental Politics</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22</w:t>
      </w:r>
      <w:r w:rsidRPr="0044402F">
        <w:rPr>
          <w:rFonts w:ascii="Times New Roman" w:hAnsi="Times New Roman" w:cs="Times New Roman"/>
          <w:color w:val="1A1A1A"/>
        </w:rPr>
        <w:t>(1), 37-55.</w:t>
      </w:r>
    </w:p>
    <w:p w14:paraId="434E31DD" w14:textId="39C16213" w:rsidR="00671A74" w:rsidRPr="0044402F" w:rsidRDefault="00671A74" w:rsidP="00671A74">
      <w:pPr>
        <w:pStyle w:val="ListParagraph"/>
        <w:numPr>
          <w:ilvl w:val="0"/>
          <w:numId w:val="31"/>
        </w:numPr>
        <w:rPr>
          <w:rFonts w:ascii="Times New Roman" w:hAnsi="Times New Roman" w:cs="Times New Roman"/>
        </w:rPr>
      </w:pPr>
      <w:proofErr w:type="spellStart"/>
      <w:r w:rsidRPr="0044402F">
        <w:rPr>
          <w:rFonts w:ascii="Times New Roman" w:hAnsi="Times New Roman" w:cs="Times New Roman"/>
          <w:color w:val="1A1A1A"/>
        </w:rPr>
        <w:t>Vanderheiden</w:t>
      </w:r>
      <w:proofErr w:type="spellEnd"/>
      <w:r w:rsidRPr="0044402F">
        <w:rPr>
          <w:rFonts w:ascii="Times New Roman" w:hAnsi="Times New Roman" w:cs="Times New Roman"/>
          <w:color w:val="1A1A1A"/>
        </w:rPr>
        <w:t>, Steve. 2014. “Justice” Chapter in GEP Handbook. (</w:t>
      </w:r>
      <w:proofErr w:type="gramStart"/>
      <w:r w:rsidRPr="0044402F">
        <w:rPr>
          <w:rFonts w:ascii="Times New Roman" w:hAnsi="Times New Roman" w:cs="Times New Roman"/>
          <w:color w:val="1A1A1A"/>
        </w:rPr>
        <w:t>scan</w:t>
      </w:r>
      <w:proofErr w:type="gramEnd"/>
      <w:r w:rsidRPr="0044402F">
        <w:rPr>
          <w:rFonts w:ascii="Times New Roman" w:hAnsi="Times New Roman" w:cs="Times New Roman"/>
          <w:color w:val="1A1A1A"/>
        </w:rPr>
        <w:t>).</w:t>
      </w:r>
    </w:p>
    <w:p w14:paraId="48FE77A3" w14:textId="77777777" w:rsidR="00A2075B" w:rsidRPr="0044402F" w:rsidRDefault="00A2075B" w:rsidP="00A2075B">
      <w:pPr>
        <w:pStyle w:val="ListParagraph"/>
        <w:numPr>
          <w:ilvl w:val="0"/>
          <w:numId w:val="31"/>
        </w:numPr>
        <w:rPr>
          <w:rFonts w:ascii="Times New Roman" w:hAnsi="Times New Roman" w:cs="Times New Roman"/>
          <w:color w:val="1A1A1A"/>
        </w:rPr>
      </w:pPr>
      <w:proofErr w:type="spellStart"/>
      <w:r w:rsidRPr="0044402F">
        <w:rPr>
          <w:rFonts w:ascii="Times New Roman" w:hAnsi="Times New Roman" w:cs="Times New Roman"/>
          <w:color w:val="1A1A1A"/>
        </w:rPr>
        <w:t>Carmin</w:t>
      </w:r>
      <w:proofErr w:type="spellEnd"/>
      <w:r w:rsidRPr="0044402F">
        <w:rPr>
          <w:rFonts w:ascii="Times New Roman" w:hAnsi="Times New Roman" w:cs="Times New Roman"/>
          <w:color w:val="1A1A1A"/>
        </w:rPr>
        <w:t xml:space="preserve">, J., &amp; </w:t>
      </w:r>
      <w:proofErr w:type="spellStart"/>
      <w:r w:rsidRPr="0044402F">
        <w:rPr>
          <w:rFonts w:ascii="Times New Roman" w:hAnsi="Times New Roman" w:cs="Times New Roman"/>
          <w:color w:val="1A1A1A"/>
        </w:rPr>
        <w:t>Bast</w:t>
      </w:r>
      <w:proofErr w:type="spellEnd"/>
      <w:r w:rsidRPr="0044402F">
        <w:rPr>
          <w:rFonts w:ascii="Times New Roman" w:hAnsi="Times New Roman" w:cs="Times New Roman"/>
          <w:color w:val="1A1A1A"/>
        </w:rPr>
        <w:t xml:space="preserve">, E. (2009). Cross-movement activism: a cognitive perspective on the global justice activities of US environmental NGOs. </w:t>
      </w:r>
      <w:r w:rsidRPr="0044402F">
        <w:rPr>
          <w:rFonts w:ascii="Times New Roman" w:hAnsi="Times New Roman" w:cs="Times New Roman"/>
          <w:i/>
          <w:iCs/>
          <w:color w:val="1A1A1A"/>
        </w:rPr>
        <w:t>Environmental Politics</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18</w:t>
      </w:r>
      <w:r w:rsidRPr="0044402F">
        <w:rPr>
          <w:rFonts w:ascii="Times New Roman" w:hAnsi="Times New Roman" w:cs="Times New Roman"/>
          <w:color w:val="1A1A1A"/>
        </w:rPr>
        <w:t>(3), 351-370.</w:t>
      </w:r>
    </w:p>
    <w:p w14:paraId="65408FB0" w14:textId="77777777" w:rsidR="00A2075B" w:rsidRPr="0044402F" w:rsidRDefault="00A2075B" w:rsidP="00A2075B">
      <w:pPr>
        <w:pStyle w:val="ListParagraph"/>
        <w:numPr>
          <w:ilvl w:val="0"/>
          <w:numId w:val="31"/>
        </w:numPr>
        <w:rPr>
          <w:rFonts w:ascii="Times New Roman" w:hAnsi="Times New Roman" w:cs="Times New Roman"/>
        </w:rPr>
      </w:pPr>
      <w:r w:rsidRPr="0044402F">
        <w:rPr>
          <w:rFonts w:ascii="Times New Roman" w:hAnsi="Times New Roman" w:cs="Times New Roman"/>
        </w:rPr>
        <w:t xml:space="preserve">Walker, Gordon. Chapters 2 and 3 in </w:t>
      </w:r>
      <w:r w:rsidRPr="0044402F">
        <w:rPr>
          <w:rFonts w:ascii="Times New Roman" w:hAnsi="Times New Roman" w:cs="Times New Roman"/>
          <w:i/>
        </w:rPr>
        <w:t>Environmental Justice: Concepts, Evidence, and Politics</w:t>
      </w:r>
      <w:r w:rsidRPr="0044402F">
        <w:rPr>
          <w:rFonts w:ascii="Times New Roman" w:hAnsi="Times New Roman" w:cs="Times New Roman"/>
        </w:rPr>
        <w:t xml:space="preserve">. </w:t>
      </w:r>
      <w:proofErr w:type="spellStart"/>
      <w:r w:rsidRPr="0044402F">
        <w:rPr>
          <w:rFonts w:ascii="Times New Roman" w:hAnsi="Times New Roman" w:cs="Times New Roman"/>
        </w:rPr>
        <w:t>Routledge</w:t>
      </w:r>
      <w:proofErr w:type="spellEnd"/>
      <w:r w:rsidRPr="0044402F">
        <w:rPr>
          <w:rFonts w:ascii="Times New Roman" w:hAnsi="Times New Roman" w:cs="Times New Roman"/>
        </w:rPr>
        <w:t xml:space="preserve">. 2012. </w:t>
      </w:r>
    </w:p>
    <w:p w14:paraId="78D54D38" w14:textId="77777777" w:rsidR="00A2075B" w:rsidRPr="0044402F" w:rsidRDefault="00A2075B" w:rsidP="00A2075B">
      <w:pPr>
        <w:pStyle w:val="ListParagraph"/>
        <w:numPr>
          <w:ilvl w:val="0"/>
          <w:numId w:val="31"/>
        </w:numPr>
        <w:rPr>
          <w:rFonts w:ascii="Times New Roman" w:hAnsi="Times New Roman" w:cs="Times New Roman"/>
        </w:rPr>
      </w:pPr>
      <w:proofErr w:type="spellStart"/>
      <w:r w:rsidRPr="0044402F">
        <w:rPr>
          <w:rFonts w:ascii="Times New Roman" w:hAnsi="Times New Roman" w:cs="Times New Roman"/>
        </w:rPr>
        <w:t>Sikor</w:t>
      </w:r>
      <w:proofErr w:type="spellEnd"/>
      <w:r w:rsidRPr="0044402F">
        <w:rPr>
          <w:rFonts w:ascii="Times New Roman" w:hAnsi="Times New Roman" w:cs="Times New Roman"/>
        </w:rPr>
        <w:t xml:space="preserve">, Thomas, ed. 2013. </w:t>
      </w:r>
      <w:r w:rsidRPr="0044402F">
        <w:rPr>
          <w:rFonts w:ascii="Times New Roman" w:hAnsi="Times New Roman" w:cs="Times New Roman"/>
          <w:i/>
        </w:rPr>
        <w:t>The Justice and Injustices of Ecosystem Services</w:t>
      </w:r>
      <w:r w:rsidRPr="0044402F">
        <w:rPr>
          <w:rFonts w:ascii="Times New Roman" w:hAnsi="Times New Roman" w:cs="Times New Roman"/>
        </w:rPr>
        <w:t xml:space="preserve">. </w:t>
      </w:r>
      <w:proofErr w:type="spellStart"/>
      <w:r w:rsidRPr="0044402F">
        <w:rPr>
          <w:rFonts w:ascii="Times New Roman" w:hAnsi="Times New Roman" w:cs="Times New Roman"/>
        </w:rPr>
        <w:t>Earthscan</w:t>
      </w:r>
      <w:proofErr w:type="spellEnd"/>
      <w:r w:rsidRPr="0044402F">
        <w:rPr>
          <w:rFonts w:ascii="Times New Roman" w:hAnsi="Times New Roman" w:cs="Times New Roman"/>
        </w:rPr>
        <w:t xml:space="preserve"> (</w:t>
      </w:r>
      <w:proofErr w:type="spellStart"/>
      <w:r w:rsidRPr="0044402F">
        <w:rPr>
          <w:rFonts w:ascii="Times New Roman" w:hAnsi="Times New Roman" w:cs="Times New Roman"/>
        </w:rPr>
        <w:t>Routledge</w:t>
      </w:r>
      <w:proofErr w:type="spellEnd"/>
      <w:r w:rsidRPr="0044402F">
        <w:rPr>
          <w:rFonts w:ascii="Times New Roman" w:hAnsi="Times New Roman" w:cs="Times New Roman"/>
        </w:rPr>
        <w:t xml:space="preserve">). </w:t>
      </w:r>
    </w:p>
    <w:p w14:paraId="2F500597" w14:textId="5348D716" w:rsidR="00A717AF" w:rsidRPr="0044402F" w:rsidRDefault="00A2075B" w:rsidP="0084537C">
      <w:pPr>
        <w:pStyle w:val="ListParagraph"/>
        <w:numPr>
          <w:ilvl w:val="0"/>
          <w:numId w:val="31"/>
        </w:numPr>
        <w:rPr>
          <w:rFonts w:ascii="Times New Roman" w:hAnsi="Times New Roman" w:cs="Times New Roman"/>
        </w:rPr>
      </w:pPr>
      <w:r w:rsidRPr="0044402F">
        <w:rPr>
          <w:rFonts w:ascii="Times New Roman" w:hAnsi="Times New Roman" w:cs="Times New Roman"/>
          <w:color w:val="1A1A1A"/>
        </w:rPr>
        <w:t xml:space="preserve">Walker, G. (2010). Environmental justice, impact assessment and the politics of knowledge: The implications of assessing the social distribution of environmental outcomes. </w:t>
      </w:r>
      <w:r w:rsidRPr="0044402F">
        <w:rPr>
          <w:rFonts w:ascii="Times New Roman" w:hAnsi="Times New Roman" w:cs="Times New Roman"/>
          <w:i/>
          <w:iCs/>
          <w:color w:val="1A1A1A"/>
        </w:rPr>
        <w:t>Environmental Impact Assessment Review</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30</w:t>
      </w:r>
      <w:r w:rsidRPr="0044402F">
        <w:rPr>
          <w:rFonts w:ascii="Times New Roman" w:hAnsi="Times New Roman" w:cs="Times New Roman"/>
          <w:color w:val="1A1A1A"/>
        </w:rPr>
        <w:t>(5), 312-318.</w:t>
      </w:r>
    </w:p>
    <w:p w14:paraId="4EDE7607" w14:textId="2E348145" w:rsidR="002601E2" w:rsidRPr="0044402F" w:rsidRDefault="00A717AF" w:rsidP="0084537C">
      <w:pPr>
        <w:rPr>
          <w:rFonts w:ascii="Times New Roman" w:hAnsi="Times New Roman" w:cs="Times New Roman"/>
          <w:i/>
        </w:rPr>
      </w:pPr>
      <w:r w:rsidRPr="0044402F">
        <w:rPr>
          <w:rFonts w:ascii="Times New Roman" w:hAnsi="Times New Roman" w:cs="Times New Roman"/>
          <w:i/>
        </w:rPr>
        <w:t>Book Review Options:</w:t>
      </w:r>
    </w:p>
    <w:p w14:paraId="45A87B6E" w14:textId="0D0A652C" w:rsidR="00A93401" w:rsidRPr="0044402F" w:rsidRDefault="00A93401" w:rsidP="00A717AF">
      <w:pPr>
        <w:pStyle w:val="ListParagraph"/>
        <w:numPr>
          <w:ilvl w:val="0"/>
          <w:numId w:val="4"/>
        </w:numPr>
        <w:rPr>
          <w:rFonts w:ascii="Times New Roman" w:hAnsi="Times New Roman" w:cs="Times New Roman"/>
          <w:color w:val="1A1A1A"/>
        </w:rPr>
      </w:pPr>
      <w:proofErr w:type="spellStart"/>
      <w:r w:rsidRPr="0044402F">
        <w:rPr>
          <w:rFonts w:ascii="Times New Roman" w:hAnsi="Times New Roman" w:cs="Times New Roman"/>
          <w:color w:val="1A1A1A"/>
        </w:rPr>
        <w:lastRenderedPageBreak/>
        <w:t>Ciplet</w:t>
      </w:r>
      <w:proofErr w:type="spellEnd"/>
      <w:r w:rsidRPr="0044402F">
        <w:rPr>
          <w:rFonts w:ascii="Times New Roman" w:hAnsi="Times New Roman" w:cs="Times New Roman"/>
          <w:color w:val="1A1A1A"/>
        </w:rPr>
        <w:t xml:space="preserve">, D., Roberts, J. T., &amp; Khan, M. R. (2015). </w:t>
      </w:r>
      <w:r w:rsidRPr="0044402F">
        <w:rPr>
          <w:rFonts w:ascii="Times New Roman" w:hAnsi="Times New Roman" w:cs="Times New Roman"/>
          <w:i/>
          <w:iCs/>
          <w:color w:val="1A1A1A"/>
        </w:rPr>
        <w:t>Power in a Warming World</w:t>
      </w:r>
      <w:r w:rsidRPr="0044402F">
        <w:rPr>
          <w:rFonts w:ascii="Times New Roman" w:hAnsi="Times New Roman" w:cs="Times New Roman"/>
          <w:color w:val="1A1A1A"/>
        </w:rPr>
        <w:t>. MIT Press.</w:t>
      </w:r>
    </w:p>
    <w:p w14:paraId="2412B816" w14:textId="6B94034D" w:rsidR="00671A74" w:rsidRPr="0044402F" w:rsidRDefault="00671A74" w:rsidP="00A717AF">
      <w:pPr>
        <w:pStyle w:val="ListParagraph"/>
        <w:numPr>
          <w:ilvl w:val="0"/>
          <w:numId w:val="4"/>
        </w:numPr>
        <w:rPr>
          <w:rFonts w:ascii="Times New Roman" w:hAnsi="Times New Roman" w:cs="Times New Roman"/>
          <w:color w:val="1A1A1A"/>
        </w:rPr>
      </w:pPr>
      <w:proofErr w:type="spellStart"/>
      <w:r w:rsidRPr="0044402F">
        <w:rPr>
          <w:rFonts w:ascii="Times New Roman" w:hAnsi="Times New Roman" w:cs="Times New Roman"/>
          <w:color w:val="1A1A1A"/>
        </w:rPr>
        <w:t>Vanderheiden</w:t>
      </w:r>
      <w:proofErr w:type="spellEnd"/>
      <w:r w:rsidRPr="0044402F">
        <w:rPr>
          <w:rFonts w:ascii="Times New Roman" w:hAnsi="Times New Roman" w:cs="Times New Roman"/>
          <w:color w:val="1A1A1A"/>
        </w:rPr>
        <w:t xml:space="preserve">, S. (2008). </w:t>
      </w:r>
      <w:r w:rsidRPr="0044402F">
        <w:rPr>
          <w:rFonts w:ascii="Times New Roman" w:hAnsi="Times New Roman" w:cs="Times New Roman"/>
          <w:i/>
          <w:iCs/>
          <w:color w:val="1A1A1A"/>
        </w:rPr>
        <w:t>Atmospheric justice: a political theory of climate change</w:t>
      </w:r>
      <w:r w:rsidRPr="0044402F">
        <w:rPr>
          <w:rFonts w:ascii="Times New Roman" w:hAnsi="Times New Roman" w:cs="Times New Roman"/>
          <w:color w:val="1A1A1A"/>
        </w:rPr>
        <w:t>. Oxford University Press.</w:t>
      </w:r>
    </w:p>
    <w:p w14:paraId="3C0CC1A2" w14:textId="4C98F731" w:rsidR="00C958EC" w:rsidRPr="0044402F" w:rsidRDefault="00A717AF" w:rsidP="0084537C">
      <w:pPr>
        <w:pStyle w:val="ListParagraph"/>
        <w:numPr>
          <w:ilvl w:val="0"/>
          <w:numId w:val="4"/>
        </w:numPr>
        <w:rPr>
          <w:rFonts w:ascii="Times New Roman" w:hAnsi="Times New Roman" w:cs="Times New Roman"/>
          <w:u w:val="single"/>
        </w:rPr>
      </w:pPr>
      <w:proofErr w:type="spellStart"/>
      <w:r w:rsidRPr="0044402F">
        <w:rPr>
          <w:rFonts w:ascii="Times New Roman" w:hAnsi="Times New Roman" w:cs="Times New Roman"/>
          <w:color w:val="1A1A1A"/>
        </w:rPr>
        <w:t>Chasek</w:t>
      </w:r>
      <w:proofErr w:type="spellEnd"/>
      <w:r w:rsidRPr="0044402F">
        <w:rPr>
          <w:rFonts w:ascii="Times New Roman" w:hAnsi="Times New Roman" w:cs="Times New Roman"/>
          <w:color w:val="1A1A1A"/>
        </w:rPr>
        <w:t xml:space="preserve">, Pamela, and Lynn M. Wagner, </w:t>
      </w:r>
      <w:proofErr w:type="gramStart"/>
      <w:r w:rsidRPr="0044402F">
        <w:rPr>
          <w:rFonts w:ascii="Times New Roman" w:hAnsi="Times New Roman" w:cs="Times New Roman"/>
          <w:color w:val="1A1A1A"/>
        </w:rPr>
        <w:t>eds</w:t>
      </w:r>
      <w:proofErr w:type="gramEnd"/>
      <w:r w:rsidRPr="0044402F">
        <w:rPr>
          <w:rFonts w:ascii="Times New Roman" w:hAnsi="Times New Roman" w:cs="Times New Roman"/>
          <w:color w:val="1A1A1A"/>
        </w:rPr>
        <w:t xml:space="preserve">. </w:t>
      </w:r>
      <w:r w:rsidRPr="0044402F">
        <w:rPr>
          <w:rFonts w:ascii="Times New Roman" w:hAnsi="Times New Roman" w:cs="Times New Roman"/>
          <w:i/>
          <w:iCs/>
          <w:color w:val="1A1A1A"/>
        </w:rPr>
        <w:t>The roads from Rio: Lessons learned from twenty years of multilateral environmental negotiations</w:t>
      </w:r>
      <w:r w:rsidRPr="0044402F">
        <w:rPr>
          <w:rFonts w:ascii="Times New Roman" w:hAnsi="Times New Roman" w:cs="Times New Roman"/>
          <w:color w:val="1A1A1A"/>
        </w:rPr>
        <w:t xml:space="preserve">. </w:t>
      </w:r>
      <w:proofErr w:type="spellStart"/>
      <w:r w:rsidRPr="0044402F">
        <w:rPr>
          <w:rFonts w:ascii="Times New Roman" w:hAnsi="Times New Roman" w:cs="Times New Roman"/>
          <w:color w:val="1A1A1A"/>
        </w:rPr>
        <w:t>Routledge</w:t>
      </w:r>
      <w:proofErr w:type="spellEnd"/>
      <w:r w:rsidRPr="0044402F">
        <w:rPr>
          <w:rFonts w:ascii="Times New Roman" w:hAnsi="Times New Roman" w:cs="Times New Roman"/>
          <w:color w:val="1A1A1A"/>
        </w:rPr>
        <w:t xml:space="preserve">, 2012. </w:t>
      </w:r>
      <w:r w:rsidRPr="0044402F">
        <w:rPr>
          <w:rFonts w:ascii="Times New Roman" w:hAnsi="Times New Roman" w:cs="Times New Roman"/>
          <w:color w:val="FF0000"/>
        </w:rPr>
        <w:t xml:space="preserve">(Available </w:t>
      </w:r>
      <w:r w:rsidR="00EE5860" w:rsidRPr="0044402F">
        <w:rPr>
          <w:rFonts w:ascii="Times New Roman" w:hAnsi="Times New Roman" w:cs="Times New Roman"/>
          <w:color w:val="FF0000"/>
        </w:rPr>
        <w:t>online through Purdue Libraries)</w:t>
      </w:r>
    </w:p>
    <w:p w14:paraId="365A95D3" w14:textId="62FF4B31" w:rsidR="00A52097" w:rsidRPr="0044402F" w:rsidRDefault="00C958EC" w:rsidP="0084537C">
      <w:pPr>
        <w:rPr>
          <w:rFonts w:ascii="Times New Roman" w:hAnsi="Times New Roman" w:cs="Times New Roman"/>
        </w:rPr>
      </w:pPr>
      <w:r w:rsidRPr="0044402F">
        <w:rPr>
          <w:rFonts w:ascii="Times New Roman" w:hAnsi="Times New Roman" w:cs="Times New Roman"/>
          <w:u w:val="single"/>
        </w:rPr>
        <w:t xml:space="preserve">Week 8 </w:t>
      </w:r>
      <w:r w:rsidR="007A15FF" w:rsidRPr="0044402F">
        <w:rPr>
          <w:rFonts w:ascii="Times New Roman" w:hAnsi="Times New Roman" w:cs="Times New Roman"/>
          <w:u w:val="single"/>
        </w:rPr>
        <w:t>(Monday 10/19):</w:t>
      </w:r>
      <w:r w:rsidR="007A15FF" w:rsidRPr="0044402F">
        <w:rPr>
          <w:rFonts w:ascii="Times New Roman" w:hAnsi="Times New Roman" w:cs="Times New Roman"/>
        </w:rPr>
        <w:t xml:space="preserve"> </w:t>
      </w:r>
      <w:r w:rsidR="00024FB6" w:rsidRPr="0044402F">
        <w:rPr>
          <w:rFonts w:ascii="Times New Roman" w:hAnsi="Times New Roman" w:cs="Times New Roman"/>
        </w:rPr>
        <w:t>Operationalizing and Contesting</w:t>
      </w:r>
      <w:r w:rsidR="00824D2A" w:rsidRPr="0044402F">
        <w:rPr>
          <w:rFonts w:ascii="Times New Roman" w:hAnsi="Times New Roman" w:cs="Times New Roman"/>
        </w:rPr>
        <w:t xml:space="preserve"> J</w:t>
      </w:r>
      <w:r w:rsidR="0076290E" w:rsidRPr="0044402F">
        <w:rPr>
          <w:rFonts w:ascii="Times New Roman" w:hAnsi="Times New Roman" w:cs="Times New Roman"/>
        </w:rPr>
        <w:t>ustice</w:t>
      </w:r>
      <w:r w:rsidR="00824D2A" w:rsidRPr="0044402F">
        <w:rPr>
          <w:rFonts w:ascii="Times New Roman" w:hAnsi="Times New Roman" w:cs="Times New Roman"/>
        </w:rPr>
        <w:t xml:space="preserve"> in Global Conservation Governance</w:t>
      </w:r>
      <w:r w:rsidR="00024FB6" w:rsidRPr="0044402F">
        <w:rPr>
          <w:rFonts w:ascii="Times New Roman" w:hAnsi="Times New Roman" w:cs="Times New Roman"/>
        </w:rPr>
        <w:t xml:space="preserve">: How do different actors institutionalize and pursue justice in global conservation governance? </w:t>
      </w:r>
      <w:r w:rsidR="0026356D" w:rsidRPr="0044402F">
        <w:rPr>
          <w:rFonts w:ascii="Times New Roman" w:hAnsi="Times New Roman" w:cs="Times New Roman"/>
        </w:rPr>
        <w:t>How do these approaches map onto theories of justice? How can we analyze and evaluate these justice approaches? What modes of resistance do different actors deploy to contest notions of justice?</w:t>
      </w:r>
    </w:p>
    <w:p w14:paraId="7002C442" w14:textId="35301735" w:rsidR="0003575E" w:rsidRPr="0044402F" w:rsidRDefault="0003575E" w:rsidP="00FB30DF">
      <w:pPr>
        <w:pStyle w:val="ListParagraph"/>
        <w:numPr>
          <w:ilvl w:val="0"/>
          <w:numId w:val="33"/>
        </w:numPr>
        <w:spacing w:after="0" w:line="240" w:lineRule="auto"/>
        <w:rPr>
          <w:rFonts w:ascii="Times New Roman" w:eastAsia="Times New Roman" w:hAnsi="Times New Roman" w:cs="Times New Roman"/>
        </w:rPr>
      </w:pPr>
      <w:proofErr w:type="spellStart"/>
      <w:r w:rsidRPr="0044402F">
        <w:rPr>
          <w:rFonts w:ascii="Times New Roman" w:eastAsia="Times New Roman" w:hAnsi="Times New Roman" w:cs="Times New Roman"/>
        </w:rPr>
        <w:t>Brechin</w:t>
      </w:r>
      <w:proofErr w:type="spellEnd"/>
      <w:r w:rsidRPr="0044402F">
        <w:rPr>
          <w:rFonts w:ascii="Times New Roman" w:eastAsia="Times New Roman" w:hAnsi="Times New Roman" w:cs="Times New Roman"/>
        </w:rPr>
        <w:t xml:space="preserve"> et al Chapters 11, 12, 13, 14</w:t>
      </w:r>
    </w:p>
    <w:p w14:paraId="7F89360B" w14:textId="77777777" w:rsidR="00F87C6C" w:rsidRPr="0044402F" w:rsidRDefault="00F87C6C" w:rsidP="00F87C6C">
      <w:pPr>
        <w:pStyle w:val="ListParagraph"/>
        <w:numPr>
          <w:ilvl w:val="0"/>
          <w:numId w:val="33"/>
        </w:numPr>
        <w:rPr>
          <w:rFonts w:ascii="Times New Roman" w:hAnsi="Times New Roman" w:cs="Times New Roman"/>
        </w:rPr>
      </w:pPr>
      <w:r w:rsidRPr="0044402F">
        <w:rPr>
          <w:rFonts w:ascii="Times New Roman" w:hAnsi="Times New Roman" w:cs="Times New Roman"/>
          <w:color w:val="1A1A1A"/>
        </w:rPr>
        <w:t xml:space="preserve">Pickering, J., </w:t>
      </w:r>
      <w:proofErr w:type="spellStart"/>
      <w:r w:rsidRPr="0044402F">
        <w:rPr>
          <w:rFonts w:ascii="Times New Roman" w:hAnsi="Times New Roman" w:cs="Times New Roman"/>
          <w:color w:val="1A1A1A"/>
        </w:rPr>
        <w:t>Vanderheiden</w:t>
      </w:r>
      <w:proofErr w:type="spellEnd"/>
      <w:r w:rsidRPr="0044402F">
        <w:rPr>
          <w:rFonts w:ascii="Times New Roman" w:hAnsi="Times New Roman" w:cs="Times New Roman"/>
          <w:color w:val="1A1A1A"/>
        </w:rPr>
        <w:t xml:space="preserve">, S., &amp; Miller, S. (2012). “If Equity's In, We're Out”: Scope for Fairness in the Next Global Climate Agreement. </w:t>
      </w:r>
      <w:r w:rsidRPr="0044402F">
        <w:rPr>
          <w:rFonts w:ascii="Times New Roman" w:hAnsi="Times New Roman" w:cs="Times New Roman"/>
          <w:i/>
          <w:iCs/>
          <w:color w:val="1A1A1A"/>
        </w:rPr>
        <w:t>Ethics &amp; International Affairs</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26</w:t>
      </w:r>
      <w:r w:rsidRPr="0044402F">
        <w:rPr>
          <w:rFonts w:ascii="Times New Roman" w:hAnsi="Times New Roman" w:cs="Times New Roman"/>
          <w:color w:val="1A1A1A"/>
        </w:rPr>
        <w:t>(04), 423-443.</w:t>
      </w:r>
    </w:p>
    <w:p w14:paraId="3398E294" w14:textId="77777777" w:rsidR="00F87C6C" w:rsidRPr="0044402F" w:rsidRDefault="00F87C6C" w:rsidP="00F87C6C">
      <w:pPr>
        <w:pStyle w:val="ListParagraph"/>
        <w:numPr>
          <w:ilvl w:val="0"/>
          <w:numId w:val="33"/>
        </w:numPr>
        <w:rPr>
          <w:rFonts w:ascii="Times New Roman" w:hAnsi="Times New Roman" w:cs="Times New Roman"/>
        </w:rPr>
      </w:pPr>
      <w:r w:rsidRPr="0044402F">
        <w:rPr>
          <w:rFonts w:ascii="Times New Roman" w:hAnsi="Times New Roman" w:cs="Times New Roman"/>
          <w:color w:val="1A1A1A"/>
        </w:rPr>
        <w:t xml:space="preserve">Schroeder, D., &amp; </w:t>
      </w:r>
      <w:proofErr w:type="spellStart"/>
      <w:r w:rsidRPr="0044402F">
        <w:rPr>
          <w:rFonts w:ascii="Times New Roman" w:hAnsi="Times New Roman" w:cs="Times New Roman"/>
          <w:color w:val="1A1A1A"/>
        </w:rPr>
        <w:t>Pogge</w:t>
      </w:r>
      <w:proofErr w:type="spellEnd"/>
      <w:r w:rsidRPr="0044402F">
        <w:rPr>
          <w:rFonts w:ascii="Times New Roman" w:hAnsi="Times New Roman" w:cs="Times New Roman"/>
          <w:color w:val="1A1A1A"/>
        </w:rPr>
        <w:t xml:space="preserve">, T. (2009). Justice and the convention on biological diversity. </w:t>
      </w:r>
      <w:r w:rsidRPr="0044402F">
        <w:rPr>
          <w:rFonts w:ascii="Times New Roman" w:hAnsi="Times New Roman" w:cs="Times New Roman"/>
          <w:i/>
          <w:iCs/>
          <w:color w:val="1A1A1A"/>
        </w:rPr>
        <w:t>Ethics &amp; International Affairs</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23</w:t>
      </w:r>
      <w:r w:rsidRPr="0044402F">
        <w:rPr>
          <w:rFonts w:ascii="Times New Roman" w:hAnsi="Times New Roman" w:cs="Times New Roman"/>
          <w:color w:val="1A1A1A"/>
        </w:rPr>
        <w:t>(3), 267-280.</w:t>
      </w:r>
    </w:p>
    <w:p w14:paraId="0B392342" w14:textId="77777777" w:rsidR="00F87C6C" w:rsidRPr="0044402F" w:rsidRDefault="00F87C6C" w:rsidP="00F87C6C">
      <w:pPr>
        <w:pStyle w:val="ListParagraph"/>
        <w:numPr>
          <w:ilvl w:val="0"/>
          <w:numId w:val="33"/>
        </w:numPr>
        <w:rPr>
          <w:rFonts w:ascii="Times New Roman" w:hAnsi="Times New Roman" w:cs="Times New Roman"/>
        </w:rPr>
      </w:pPr>
      <w:proofErr w:type="spellStart"/>
      <w:r w:rsidRPr="0044402F">
        <w:rPr>
          <w:rFonts w:ascii="Times New Roman" w:hAnsi="Times New Roman" w:cs="Times New Roman"/>
          <w:color w:val="1A1A1A"/>
        </w:rPr>
        <w:t>Okereke</w:t>
      </w:r>
      <w:proofErr w:type="spellEnd"/>
      <w:r w:rsidRPr="0044402F">
        <w:rPr>
          <w:rFonts w:ascii="Times New Roman" w:hAnsi="Times New Roman" w:cs="Times New Roman"/>
          <w:color w:val="1A1A1A"/>
        </w:rPr>
        <w:t xml:space="preserve">, C. (2006). Global environmental sustainability: </w:t>
      </w:r>
      <w:proofErr w:type="spellStart"/>
      <w:r w:rsidRPr="0044402F">
        <w:rPr>
          <w:rFonts w:ascii="Times New Roman" w:hAnsi="Times New Roman" w:cs="Times New Roman"/>
          <w:color w:val="1A1A1A"/>
        </w:rPr>
        <w:t>Intragenerational</w:t>
      </w:r>
      <w:proofErr w:type="spellEnd"/>
      <w:r w:rsidRPr="0044402F">
        <w:rPr>
          <w:rFonts w:ascii="Times New Roman" w:hAnsi="Times New Roman" w:cs="Times New Roman"/>
          <w:color w:val="1A1A1A"/>
        </w:rPr>
        <w:t xml:space="preserve"> equity and conceptions of justice in multilateral environmental regimes. </w:t>
      </w:r>
      <w:proofErr w:type="spellStart"/>
      <w:r w:rsidRPr="0044402F">
        <w:rPr>
          <w:rFonts w:ascii="Times New Roman" w:hAnsi="Times New Roman" w:cs="Times New Roman"/>
          <w:i/>
          <w:iCs/>
          <w:color w:val="1A1A1A"/>
        </w:rPr>
        <w:t>Geoforum</w:t>
      </w:r>
      <w:proofErr w:type="spellEnd"/>
      <w:r w:rsidRPr="0044402F">
        <w:rPr>
          <w:rFonts w:ascii="Times New Roman" w:hAnsi="Times New Roman" w:cs="Times New Roman"/>
          <w:color w:val="1A1A1A"/>
        </w:rPr>
        <w:t xml:space="preserve">, </w:t>
      </w:r>
      <w:r w:rsidRPr="0044402F">
        <w:rPr>
          <w:rFonts w:ascii="Times New Roman" w:hAnsi="Times New Roman" w:cs="Times New Roman"/>
          <w:i/>
          <w:iCs/>
          <w:color w:val="1A1A1A"/>
        </w:rPr>
        <w:t>37</w:t>
      </w:r>
      <w:r w:rsidRPr="0044402F">
        <w:rPr>
          <w:rFonts w:ascii="Times New Roman" w:hAnsi="Times New Roman" w:cs="Times New Roman"/>
          <w:color w:val="1A1A1A"/>
        </w:rPr>
        <w:t>(5), 725-738.</w:t>
      </w:r>
    </w:p>
    <w:p w14:paraId="6006BCE3" w14:textId="7EC55BAC" w:rsidR="001D407E" w:rsidRPr="0044402F" w:rsidRDefault="001D407E" w:rsidP="00FB30DF">
      <w:pPr>
        <w:pStyle w:val="ListParagraph"/>
        <w:numPr>
          <w:ilvl w:val="0"/>
          <w:numId w:val="33"/>
        </w:numPr>
        <w:spacing w:after="0" w:line="240" w:lineRule="auto"/>
        <w:rPr>
          <w:rFonts w:ascii="Times New Roman" w:eastAsia="Times New Roman" w:hAnsi="Times New Roman" w:cs="Times New Roman"/>
        </w:rPr>
      </w:pPr>
      <w:r w:rsidRPr="0044402F">
        <w:rPr>
          <w:rFonts w:ascii="Times New Roman" w:eastAsia="Times New Roman" w:hAnsi="Times New Roman" w:cs="Times New Roman"/>
        </w:rPr>
        <w:t xml:space="preserve">Schlosberg, David. 1999. Chapters 5 and 6 in </w:t>
      </w:r>
      <w:r w:rsidRPr="0044402F">
        <w:rPr>
          <w:rFonts w:ascii="Times New Roman" w:eastAsia="Times New Roman" w:hAnsi="Times New Roman" w:cs="Times New Roman"/>
          <w:i/>
        </w:rPr>
        <w:t>Environmental Justice and the New Pluralism.</w:t>
      </w:r>
      <w:r w:rsidRPr="0044402F">
        <w:rPr>
          <w:rFonts w:ascii="Times New Roman" w:eastAsia="Times New Roman" w:hAnsi="Times New Roman" w:cs="Times New Roman"/>
        </w:rPr>
        <w:t xml:space="preserve"> Oxford University Press.</w:t>
      </w:r>
    </w:p>
    <w:p w14:paraId="08A358B2" w14:textId="7D8930D2" w:rsidR="00A5254D" w:rsidRPr="0044402F" w:rsidRDefault="00A5254D" w:rsidP="00FB30DF">
      <w:pPr>
        <w:pStyle w:val="ListParagraph"/>
        <w:numPr>
          <w:ilvl w:val="0"/>
          <w:numId w:val="33"/>
        </w:numPr>
        <w:spacing w:after="0" w:line="240" w:lineRule="auto"/>
        <w:rPr>
          <w:rFonts w:ascii="Times New Roman" w:eastAsia="Times New Roman" w:hAnsi="Times New Roman" w:cs="Times New Roman"/>
        </w:rPr>
      </w:pPr>
      <w:r w:rsidRPr="0044402F">
        <w:rPr>
          <w:rFonts w:ascii="Times New Roman" w:eastAsia="Times New Roman" w:hAnsi="Times New Roman" w:cs="Times New Roman"/>
        </w:rPr>
        <w:t xml:space="preserve">Auld, G., </w:t>
      </w:r>
      <w:proofErr w:type="spellStart"/>
      <w:r w:rsidRPr="0044402F">
        <w:rPr>
          <w:rFonts w:ascii="Times New Roman" w:eastAsia="Times New Roman" w:hAnsi="Times New Roman" w:cs="Times New Roman"/>
        </w:rPr>
        <w:t>Renckens</w:t>
      </w:r>
      <w:proofErr w:type="spellEnd"/>
      <w:r w:rsidRPr="0044402F">
        <w:rPr>
          <w:rFonts w:ascii="Times New Roman" w:eastAsia="Times New Roman" w:hAnsi="Times New Roman" w:cs="Times New Roman"/>
        </w:rPr>
        <w:t xml:space="preserve">, S., &amp; </w:t>
      </w:r>
      <w:proofErr w:type="spellStart"/>
      <w:r w:rsidRPr="0044402F">
        <w:rPr>
          <w:rFonts w:ascii="Times New Roman" w:eastAsia="Times New Roman" w:hAnsi="Times New Roman" w:cs="Times New Roman"/>
        </w:rPr>
        <w:t>Cashore</w:t>
      </w:r>
      <w:proofErr w:type="spellEnd"/>
      <w:r w:rsidRPr="0044402F">
        <w:rPr>
          <w:rFonts w:ascii="Times New Roman" w:eastAsia="Times New Roman" w:hAnsi="Times New Roman" w:cs="Times New Roman"/>
        </w:rPr>
        <w:t xml:space="preserve">, B. (2015). Transnational private governance between the logics of empowerment and control. </w:t>
      </w:r>
      <w:r w:rsidRPr="0044402F">
        <w:rPr>
          <w:rFonts w:ascii="Times New Roman" w:eastAsia="Times New Roman" w:hAnsi="Times New Roman" w:cs="Times New Roman"/>
          <w:i/>
          <w:iCs/>
        </w:rPr>
        <w:t>Regulation &amp; Governance</w:t>
      </w:r>
      <w:r w:rsidRPr="0044402F">
        <w:rPr>
          <w:rFonts w:ascii="Times New Roman" w:eastAsia="Times New Roman" w:hAnsi="Times New Roman" w:cs="Times New Roman"/>
        </w:rPr>
        <w:t>.</w:t>
      </w:r>
    </w:p>
    <w:p w14:paraId="72CD0708" w14:textId="77777777" w:rsidR="00FB30DF" w:rsidRPr="0044402F" w:rsidRDefault="00543630" w:rsidP="00A5254D">
      <w:pPr>
        <w:pStyle w:val="ListParagraph"/>
        <w:numPr>
          <w:ilvl w:val="0"/>
          <w:numId w:val="33"/>
        </w:numPr>
        <w:spacing w:after="0" w:line="240" w:lineRule="auto"/>
        <w:rPr>
          <w:rFonts w:ascii="Times New Roman" w:eastAsia="Times New Roman" w:hAnsi="Times New Roman" w:cs="Times New Roman"/>
        </w:rPr>
      </w:pPr>
      <w:r w:rsidRPr="0044402F">
        <w:rPr>
          <w:rFonts w:ascii="Times New Roman" w:eastAsia="Times New Roman" w:hAnsi="Times New Roman" w:cs="Times New Roman"/>
        </w:rPr>
        <w:t xml:space="preserve">Branch, Jordan. 2011. Mapping the sovereign state: technology, authority, and systemic change. </w:t>
      </w:r>
      <w:r w:rsidRPr="0044402F">
        <w:rPr>
          <w:rFonts w:ascii="Times New Roman" w:eastAsia="Times New Roman" w:hAnsi="Times New Roman" w:cs="Times New Roman"/>
          <w:i/>
        </w:rPr>
        <w:t>International Organization 65</w:t>
      </w:r>
      <w:r w:rsidRPr="0044402F">
        <w:rPr>
          <w:rFonts w:ascii="Times New Roman" w:eastAsia="Times New Roman" w:hAnsi="Times New Roman" w:cs="Times New Roman"/>
        </w:rPr>
        <w:t xml:space="preserve">(1): 1-36. </w:t>
      </w:r>
    </w:p>
    <w:p w14:paraId="7FDF5705" w14:textId="77777777" w:rsidR="00024FB6" w:rsidRPr="0044402F" w:rsidRDefault="00201862" w:rsidP="00024FB6">
      <w:pPr>
        <w:pStyle w:val="ListParagraph"/>
        <w:numPr>
          <w:ilvl w:val="0"/>
          <w:numId w:val="33"/>
        </w:numPr>
        <w:spacing w:after="0" w:line="240" w:lineRule="auto"/>
        <w:rPr>
          <w:rFonts w:ascii="Times New Roman" w:eastAsia="Times New Roman" w:hAnsi="Times New Roman" w:cs="Times New Roman"/>
        </w:rPr>
      </w:pPr>
      <w:proofErr w:type="spellStart"/>
      <w:r w:rsidRPr="0044402F">
        <w:rPr>
          <w:rFonts w:ascii="Times New Roman" w:hAnsi="Times New Roman" w:cs="Times New Roman"/>
          <w:color w:val="1A1A1A"/>
        </w:rPr>
        <w:t>Epp</w:t>
      </w:r>
      <w:proofErr w:type="spellEnd"/>
      <w:r w:rsidRPr="0044402F">
        <w:rPr>
          <w:rFonts w:ascii="Times New Roman" w:hAnsi="Times New Roman" w:cs="Times New Roman"/>
          <w:color w:val="1A1A1A"/>
        </w:rPr>
        <w:t xml:space="preserve">, R. (2001). At the Wood’s Edge: Toward a Theoretical Clearing for Indigenous Diplomacies in International Relations. </w:t>
      </w:r>
      <w:r w:rsidRPr="0044402F">
        <w:rPr>
          <w:rFonts w:ascii="Times New Roman" w:hAnsi="Times New Roman" w:cs="Times New Roman"/>
          <w:i/>
          <w:iCs/>
          <w:color w:val="1A1A1A"/>
        </w:rPr>
        <w:t>International Relations-Still an American Social Science? Toward Diversity in International Thought</w:t>
      </w:r>
      <w:r w:rsidRPr="0044402F">
        <w:rPr>
          <w:rFonts w:ascii="Times New Roman" w:hAnsi="Times New Roman" w:cs="Times New Roman"/>
          <w:color w:val="1A1A1A"/>
        </w:rPr>
        <w:t>, 299-324. (KMS PDF)</w:t>
      </w:r>
    </w:p>
    <w:p w14:paraId="2541B679" w14:textId="037593D4" w:rsidR="00D049B3" w:rsidRPr="0044402F" w:rsidRDefault="00D049B3" w:rsidP="00024FB6">
      <w:pPr>
        <w:pStyle w:val="ListParagraph"/>
        <w:numPr>
          <w:ilvl w:val="0"/>
          <w:numId w:val="33"/>
        </w:numPr>
        <w:spacing w:after="0" w:line="240" w:lineRule="auto"/>
        <w:rPr>
          <w:rFonts w:ascii="Times New Roman" w:eastAsia="Times New Roman" w:hAnsi="Times New Roman" w:cs="Times New Roman"/>
        </w:rPr>
      </w:pPr>
      <w:r w:rsidRPr="0044402F">
        <w:rPr>
          <w:rFonts w:ascii="Times New Roman" w:eastAsia="Times New Roman" w:hAnsi="Times New Roman" w:cs="Times New Roman"/>
        </w:rPr>
        <w:t xml:space="preserve">Clayton, Susan. 1992. “The experience of injustice: some characteristics and correlates.” </w:t>
      </w:r>
      <w:r w:rsidRPr="0044402F">
        <w:rPr>
          <w:rFonts w:ascii="Times New Roman" w:eastAsia="Times New Roman" w:hAnsi="Times New Roman" w:cs="Times New Roman"/>
          <w:i/>
        </w:rPr>
        <w:t>Social Justice Research</w:t>
      </w:r>
      <w:r w:rsidRPr="0044402F">
        <w:rPr>
          <w:rFonts w:ascii="Times New Roman" w:eastAsia="Times New Roman" w:hAnsi="Times New Roman" w:cs="Times New Roman"/>
        </w:rPr>
        <w:t xml:space="preserve"> 5(1): 71-91. </w:t>
      </w:r>
    </w:p>
    <w:p w14:paraId="460BD2AF" w14:textId="77777777" w:rsidR="00024FB6" w:rsidRPr="0044402F" w:rsidRDefault="00024FB6" w:rsidP="00024FB6">
      <w:pPr>
        <w:spacing w:after="0" w:line="240" w:lineRule="auto"/>
        <w:rPr>
          <w:rFonts w:ascii="Times New Roman" w:hAnsi="Times New Roman" w:cs="Times New Roman"/>
          <w:i/>
        </w:rPr>
      </w:pPr>
    </w:p>
    <w:p w14:paraId="4E9E5505" w14:textId="77777777" w:rsidR="00024FB6" w:rsidRPr="0044402F" w:rsidRDefault="00024FB6" w:rsidP="00024FB6">
      <w:pPr>
        <w:spacing w:after="0" w:line="240" w:lineRule="auto"/>
        <w:rPr>
          <w:rFonts w:ascii="Times New Roman" w:hAnsi="Times New Roman" w:cs="Times New Roman"/>
        </w:rPr>
      </w:pPr>
      <w:r w:rsidRPr="0044402F">
        <w:rPr>
          <w:rFonts w:ascii="Times New Roman" w:hAnsi="Times New Roman" w:cs="Times New Roman"/>
          <w:i/>
        </w:rPr>
        <w:t xml:space="preserve">Recommended: </w:t>
      </w:r>
    </w:p>
    <w:p w14:paraId="008651DA" w14:textId="2DEE9E30" w:rsidR="00024FB6" w:rsidRDefault="00024FB6" w:rsidP="00652628">
      <w:pPr>
        <w:pStyle w:val="ListParagraph"/>
        <w:numPr>
          <w:ilvl w:val="0"/>
          <w:numId w:val="35"/>
        </w:numPr>
        <w:spacing w:after="0" w:line="240" w:lineRule="auto"/>
        <w:rPr>
          <w:rFonts w:ascii="Times New Roman" w:hAnsi="Times New Roman" w:cs="Times New Roman"/>
          <w:color w:val="1A1A1A"/>
        </w:rPr>
      </w:pPr>
      <w:proofErr w:type="spellStart"/>
      <w:r w:rsidRPr="0044402F">
        <w:rPr>
          <w:rFonts w:ascii="Times New Roman" w:hAnsi="Times New Roman" w:cs="Times New Roman"/>
          <w:color w:val="1A1A1A"/>
        </w:rPr>
        <w:t>Atela</w:t>
      </w:r>
      <w:proofErr w:type="spellEnd"/>
      <w:r w:rsidRPr="0044402F">
        <w:rPr>
          <w:rFonts w:ascii="Times New Roman" w:hAnsi="Times New Roman" w:cs="Times New Roman"/>
          <w:color w:val="1A1A1A"/>
        </w:rPr>
        <w:t xml:space="preserve">, J. O., Quinn, C. H., </w:t>
      </w:r>
      <w:proofErr w:type="spellStart"/>
      <w:r w:rsidRPr="0044402F">
        <w:rPr>
          <w:rFonts w:ascii="Times New Roman" w:hAnsi="Times New Roman" w:cs="Times New Roman"/>
          <w:color w:val="1A1A1A"/>
        </w:rPr>
        <w:t>Minang</w:t>
      </w:r>
      <w:proofErr w:type="spellEnd"/>
      <w:r w:rsidRPr="0044402F">
        <w:rPr>
          <w:rFonts w:ascii="Times New Roman" w:hAnsi="Times New Roman" w:cs="Times New Roman"/>
          <w:color w:val="1A1A1A"/>
        </w:rPr>
        <w:t xml:space="preserve">, P. A., &amp; </w:t>
      </w:r>
      <w:proofErr w:type="spellStart"/>
      <w:r w:rsidRPr="0044402F">
        <w:rPr>
          <w:rFonts w:ascii="Times New Roman" w:hAnsi="Times New Roman" w:cs="Times New Roman"/>
          <w:color w:val="1A1A1A"/>
        </w:rPr>
        <w:t>Duguma</w:t>
      </w:r>
      <w:proofErr w:type="spellEnd"/>
      <w:r w:rsidRPr="0044402F">
        <w:rPr>
          <w:rFonts w:ascii="Times New Roman" w:hAnsi="Times New Roman" w:cs="Times New Roman"/>
          <w:color w:val="1A1A1A"/>
        </w:rPr>
        <w:t xml:space="preserve">, L. A. Implementing REDD+ in the context of integrated conservation and development projects: leveraging empirical lessons. </w:t>
      </w:r>
      <w:r w:rsidRPr="0044402F">
        <w:rPr>
          <w:rFonts w:ascii="Times New Roman" w:hAnsi="Times New Roman" w:cs="Times New Roman"/>
          <w:i/>
          <w:iCs/>
          <w:color w:val="1A1A1A"/>
        </w:rPr>
        <w:t>Land Use Policy</w:t>
      </w:r>
      <w:r w:rsidRPr="0044402F">
        <w:rPr>
          <w:rFonts w:ascii="Times New Roman" w:hAnsi="Times New Roman" w:cs="Times New Roman"/>
          <w:color w:val="1A1A1A"/>
        </w:rPr>
        <w:t>.</w:t>
      </w:r>
    </w:p>
    <w:p w14:paraId="36375C4C" w14:textId="77777777" w:rsidR="004F1E30" w:rsidRPr="004F1E30" w:rsidRDefault="004F1E30" w:rsidP="004F1E30">
      <w:pPr>
        <w:pStyle w:val="ListParagraph"/>
        <w:spacing w:after="0" w:line="240" w:lineRule="auto"/>
        <w:rPr>
          <w:rFonts w:ascii="Times New Roman" w:hAnsi="Times New Roman" w:cs="Times New Roman"/>
          <w:color w:val="1A1A1A"/>
        </w:rPr>
      </w:pPr>
    </w:p>
    <w:p w14:paraId="7FC88CAE" w14:textId="3B2F822C" w:rsidR="00652628" w:rsidRPr="0044402F" w:rsidRDefault="00652628" w:rsidP="00652628">
      <w:pPr>
        <w:rPr>
          <w:rFonts w:ascii="Times New Roman" w:hAnsi="Times New Roman" w:cs="Times New Roman"/>
          <w:i/>
        </w:rPr>
      </w:pPr>
      <w:r w:rsidRPr="0044402F">
        <w:rPr>
          <w:rFonts w:ascii="Times New Roman" w:hAnsi="Times New Roman" w:cs="Times New Roman"/>
          <w:i/>
        </w:rPr>
        <w:t>Book Review Options</w:t>
      </w:r>
    </w:p>
    <w:p w14:paraId="2E974440" w14:textId="77777777" w:rsidR="00FB30DF" w:rsidRPr="0044402F" w:rsidRDefault="00FB30DF" w:rsidP="00B84AFA">
      <w:pPr>
        <w:pStyle w:val="ListParagraph"/>
        <w:numPr>
          <w:ilvl w:val="0"/>
          <w:numId w:val="34"/>
        </w:numPr>
        <w:rPr>
          <w:rFonts w:ascii="Times New Roman" w:hAnsi="Times New Roman" w:cs="Times New Roman"/>
          <w:color w:val="1A1A1A"/>
        </w:rPr>
      </w:pPr>
      <w:proofErr w:type="spellStart"/>
      <w:r w:rsidRPr="0044402F">
        <w:rPr>
          <w:rFonts w:ascii="Times New Roman" w:hAnsi="Times New Roman" w:cs="Times New Roman"/>
          <w:color w:val="1A1A1A"/>
        </w:rPr>
        <w:t>Pellow</w:t>
      </w:r>
      <w:proofErr w:type="spellEnd"/>
      <w:r w:rsidRPr="0044402F">
        <w:rPr>
          <w:rFonts w:ascii="Times New Roman" w:hAnsi="Times New Roman" w:cs="Times New Roman"/>
          <w:color w:val="1A1A1A"/>
        </w:rPr>
        <w:t xml:space="preserve">, D. N. (2007). </w:t>
      </w:r>
      <w:r w:rsidRPr="0044402F">
        <w:rPr>
          <w:rFonts w:ascii="Times New Roman" w:hAnsi="Times New Roman" w:cs="Times New Roman"/>
          <w:i/>
          <w:iCs/>
          <w:color w:val="1A1A1A"/>
        </w:rPr>
        <w:t>Resisting global toxics: Transnational movements for environmental justice</w:t>
      </w:r>
      <w:r w:rsidRPr="0044402F">
        <w:rPr>
          <w:rFonts w:ascii="Times New Roman" w:hAnsi="Times New Roman" w:cs="Times New Roman"/>
          <w:color w:val="1A1A1A"/>
        </w:rPr>
        <w:t>. MIT Press</w:t>
      </w:r>
    </w:p>
    <w:p w14:paraId="7F523676" w14:textId="77777777" w:rsidR="00FB30DF" w:rsidRPr="0044402F" w:rsidRDefault="00FB30DF" w:rsidP="00D47040">
      <w:pPr>
        <w:pStyle w:val="ListParagraph"/>
        <w:numPr>
          <w:ilvl w:val="0"/>
          <w:numId w:val="34"/>
        </w:numPr>
        <w:rPr>
          <w:rFonts w:ascii="Times New Roman" w:hAnsi="Times New Roman" w:cs="Times New Roman"/>
        </w:rPr>
      </w:pPr>
      <w:r w:rsidRPr="0044402F">
        <w:rPr>
          <w:rFonts w:ascii="Times New Roman" w:hAnsi="Times New Roman" w:cs="Times New Roman"/>
          <w:color w:val="1A1A1A"/>
        </w:rPr>
        <w:t xml:space="preserve">May, J. R., &amp; Daly, E. (2014). </w:t>
      </w:r>
      <w:r w:rsidRPr="0044402F">
        <w:rPr>
          <w:rFonts w:ascii="Times New Roman" w:hAnsi="Times New Roman" w:cs="Times New Roman"/>
          <w:i/>
          <w:iCs/>
          <w:color w:val="1A1A1A"/>
        </w:rPr>
        <w:t>Global Environmental Constitutionalism</w:t>
      </w:r>
      <w:r w:rsidRPr="0044402F">
        <w:rPr>
          <w:rFonts w:ascii="Times New Roman" w:hAnsi="Times New Roman" w:cs="Times New Roman"/>
          <w:color w:val="1A1A1A"/>
        </w:rPr>
        <w:t>. Cambridge University Press.</w:t>
      </w:r>
    </w:p>
    <w:p w14:paraId="115A2785" w14:textId="77777777" w:rsidR="00FB30DF" w:rsidRPr="0044402F" w:rsidRDefault="00D47040" w:rsidP="00824D2A">
      <w:pPr>
        <w:pStyle w:val="ListParagraph"/>
        <w:numPr>
          <w:ilvl w:val="0"/>
          <w:numId w:val="34"/>
        </w:numPr>
        <w:rPr>
          <w:rFonts w:ascii="Times New Roman" w:hAnsi="Times New Roman" w:cs="Times New Roman"/>
          <w:b/>
        </w:rPr>
      </w:pPr>
      <w:proofErr w:type="spellStart"/>
      <w:r w:rsidRPr="0044402F">
        <w:rPr>
          <w:rFonts w:ascii="Times New Roman" w:hAnsi="Times New Roman" w:cs="Times New Roman"/>
        </w:rPr>
        <w:t>Schiele</w:t>
      </w:r>
      <w:proofErr w:type="spellEnd"/>
      <w:r w:rsidRPr="0044402F">
        <w:rPr>
          <w:rFonts w:ascii="Times New Roman" w:hAnsi="Times New Roman" w:cs="Times New Roman"/>
        </w:rPr>
        <w:t xml:space="preserve">, Susan. 2014. </w:t>
      </w:r>
      <w:r w:rsidRPr="0044402F">
        <w:rPr>
          <w:rFonts w:ascii="Times New Roman" w:hAnsi="Times New Roman" w:cs="Times New Roman"/>
          <w:i/>
        </w:rPr>
        <w:t>Evolution of International Environmental Regimes: the Case of Climate Change</w:t>
      </w:r>
      <w:r w:rsidRPr="0044402F">
        <w:rPr>
          <w:rFonts w:ascii="Times New Roman" w:hAnsi="Times New Roman" w:cs="Times New Roman"/>
        </w:rPr>
        <w:t xml:space="preserve">. Cambridge University Press. </w:t>
      </w:r>
    </w:p>
    <w:p w14:paraId="31CAB765" w14:textId="4B2BE4E2" w:rsidR="00D861AC" w:rsidRPr="0044402F" w:rsidRDefault="009E6460" w:rsidP="00824D2A">
      <w:pPr>
        <w:pStyle w:val="ListParagraph"/>
        <w:numPr>
          <w:ilvl w:val="0"/>
          <w:numId w:val="34"/>
        </w:numPr>
        <w:rPr>
          <w:rFonts w:ascii="Times New Roman" w:hAnsi="Times New Roman" w:cs="Times New Roman"/>
          <w:b/>
        </w:rPr>
      </w:pPr>
      <w:proofErr w:type="spellStart"/>
      <w:r w:rsidRPr="0044402F">
        <w:rPr>
          <w:rFonts w:ascii="Times New Roman" w:hAnsi="Times New Roman" w:cs="Times New Roman"/>
        </w:rPr>
        <w:t>Allam</w:t>
      </w:r>
      <w:proofErr w:type="spellEnd"/>
      <w:r w:rsidRPr="0044402F">
        <w:rPr>
          <w:rFonts w:ascii="Times New Roman" w:hAnsi="Times New Roman" w:cs="Times New Roman"/>
        </w:rPr>
        <w:t xml:space="preserve"> et al. 2015. </w:t>
      </w:r>
      <w:r w:rsidRPr="0044402F">
        <w:rPr>
          <w:rFonts w:ascii="Times New Roman" w:hAnsi="Times New Roman" w:cs="Times New Roman"/>
          <w:i/>
        </w:rPr>
        <w:t>International Enviro</w:t>
      </w:r>
      <w:r w:rsidR="007668AA" w:rsidRPr="0044402F">
        <w:rPr>
          <w:rFonts w:ascii="Times New Roman" w:hAnsi="Times New Roman" w:cs="Times New Roman"/>
          <w:i/>
        </w:rPr>
        <w:t>n</w:t>
      </w:r>
      <w:r w:rsidRPr="0044402F">
        <w:rPr>
          <w:rFonts w:ascii="Times New Roman" w:hAnsi="Times New Roman" w:cs="Times New Roman"/>
          <w:i/>
        </w:rPr>
        <w:t>mental Law and the Global South.</w:t>
      </w:r>
      <w:r w:rsidRPr="0044402F">
        <w:rPr>
          <w:rFonts w:ascii="Times New Roman" w:hAnsi="Times New Roman" w:cs="Times New Roman"/>
        </w:rPr>
        <w:t xml:space="preserve"> </w:t>
      </w:r>
      <w:r w:rsidR="00FB30DF" w:rsidRPr="0044402F">
        <w:rPr>
          <w:rFonts w:ascii="Times New Roman" w:hAnsi="Times New Roman" w:cs="Times New Roman"/>
        </w:rPr>
        <w:t>Cambridge University Press.</w:t>
      </w:r>
    </w:p>
    <w:p w14:paraId="75DE1832" w14:textId="77777777" w:rsidR="001C0068" w:rsidRDefault="001C0068" w:rsidP="001C006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u w:val="single"/>
        </w:rPr>
      </w:pPr>
    </w:p>
    <w:p w14:paraId="64532C19" w14:textId="77777777" w:rsidR="001C0068" w:rsidRDefault="001C0068" w:rsidP="001C006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u w:val="single"/>
        </w:rPr>
      </w:pPr>
    </w:p>
    <w:p w14:paraId="6CD91713" w14:textId="575BBFE8" w:rsidR="001C0068" w:rsidRDefault="001C0068" w:rsidP="001C006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u w:val="single"/>
        </w:rPr>
      </w:pPr>
      <w:r w:rsidRPr="001C0068">
        <w:rPr>
          <w:rFonts w:ascii="Times New Roman" w:hAnsi="Times New Roman" w:cs="Times New Roman"/>
          <w:b/>
          <w:color w:val="FF0000"/>
          <w:u w:val="single"/>
        </w:rPr>
        <w:t>READINGS from 10/26 on TBD</w:t>
      </w:r>
    </w:p>
    <w:p w14:paraId="65CFB789" w14:textId="77777777" w:rsidR="001C0068" w:rsidRDefault="001C0068" w:rsidP="001C006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u w:val="single"/>
        </w:rPr>
      </w:pPr>
    </w:p>
    <w:p w14:paraId="41E9CFA8" w14:textId="77777777" w:rsidR="001C0068" w:rsidRPr="001C0068" w:rsidRDefault="001C0068" w:rsidP="001C006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u w:val="single"/>
        </w:rPr>
      </w:pPr>
    </w:p>
    <w:p w14:paraId="5833022C" w14:textId="28B6722C" w:rsidR="00251834" w:rsidRPr="001C0068" w:rsidRDefault="00636522" w:rsidP="0084537C">
      <w:pPr>
        <w:rPr>
          <w:rFonts w:ascii="Times New Roman" w:hAnsi="Times New Roman" w:cs="Times New Roman"/>
        </w:rPr>
      </w:pPr>
      <w:r w:rsidRPr="001C0068">
        <w:rPr>
          <w:rFonts w:ascii="Times New Roman" w:hAnsi="Times New Roman" w:cs="Times New Roman"/>
          <w:u w:val="single"/>
        </w:rPr>
        <w:t>Week 8 (Monday 10/26):</w:t>
      </w:r>
      <w:r w:rsidRPr="001C0068">
        <w:rPr>
          <w:rFonts w:ascii="Times New Roman" w:hAnsi="Times New Roman" w:cs="Times New Roman"/>
        </w:rPr>
        <w:t xml:space="preserve"> </w:t>
      </w:r>
      <w:r w:rsidR="00251834" w:rsidRPr="001C0068">
        <w:rPr>
          <w:rFonts w:ascii="Times New Roman" w:hAnsi="Times New Roman" w:cs="Times New Roman"/>
        </w:rPr>
        <w:t xml:space="preserve">Linking global to local institutions </w:t>
      </w:r>
    </w:p>
    <w:p w14:paraId="1AB196AB" w14:textId="77777777" w:rsidR="00051F0F" w:rsidRPr="00051F0F" w:rsidRDefault="00051F0F" w:rsidP="00051F0F">
      <w:pPr>
        <w:pStyle w:val="ListParagraph"/>
        <w:numPr>
          <w:ilvl w:val="0"/>
          <w:numId w:val="36"/>
        </w:numPr>
        <w:spacing w:after="0" w:line="240" w:lineRule="auto"/>
        <w:rPr>
          <w:rFonts w:ascii="Times New Roman" w:eastAsia="Times New Roman" w:hAnsi="Times New Roman" w:cs="Times New Roman"/>
        </w:rPr>
      </w:pPr>
      <w:r w:rsidRPr="00051F0F">
        <w:rPr>
          <w:rFonts w:ascii="Times New Roman" w:eastAsia="Times New Roman" w:hAnsi="Times New Roman" w:cs="Times New Roman"/>
        </w:rPr>
        <w:t xml:space="preserve">Crawford, S. E., &amp; </w:t>
      </w:r>
      <w:proofErr w:type="spellStart"/>
      <w:r w:rsidRPr="00051F0F">
        <w:rPr>
          <w:rFonts w:ascii="Times New Roman" w:eastAsia="Times New Roman" w:hAnsi="Times New Roman" w:cs="Times New Roman"/>
        </w:rPr>
        <w:t>Ostrom</w:t>
      </w:r>
      <w:proofErr w:type="spellEnd"/>
      <w:r w:rsidRPr="00051F0F">
        <w:rPr>
          <w:rFonts w:ascii="Times New Roman" w:eastAsia="Times New Roman" w:hAnsi="Times New Roman" w:cs="Times New Roman"/>
        </w:rPr>
        <w:t xml:space="preserve">, E. (1995). A grammar of institutions. </w:t>
      </w:r>
      <w:r w:rsidRPr="00051F0F">
        <w:rPr>
          <w:rFonts w:ascii="Times New Roman" w:eastAsia="Times New Roman" w:hAnsi="Times New Roman" w:cs="Times New Roman"/>
          <w:i/>
          <w:iCs/>
        </w:rPr>
        <w:t>American Political Science Review</w:t>
      </w:r>
      <w:r w:rsidRPr="00051F0F">
        <w:rPr>
          <w:rFonts w:ascii="Times New Roman" w:eastAsia="Times New Roman" w:hAnsi="Times New Roman" w:cs="Times New Roman"/>
        </w:rPr>
        <w:t xml:space="preserve">, </w:t>
      </w:r>
      <w:r w:rsidRPr="00051F0F">
        <w:rPr>
          <w:rFonts w:ascii="Times New Roman" w:eastAsia="Times New Roman" w:hAnsi="Times New Roman" w:cs="Times New Roman"/>
          <w:i/>
          <w:iCs/>
        </w:rPr>
        <w:t>89</w:t>
      </w:r>
      <w:r w:rsidRPr="00051F0F">
        <w:rPr>
          <w:rFonts w:ascii="Times New Roman" w:eastAsia="Times New Roman" w:hAnsi="Times New Roman" w:cs="Times New Roman"/>
        </w:rPr>
        <w:t>(03), 582-600.</w:t>
      </w:r>
    </w:p>
    <w:p w14:paraId="372E731B" w14:textId="42809E27" w:rsidR="004E0C41" w:rsidRPr="004E0C41" w:rsidRDefault="004E0C41" w:rsidP="004E0C41">
      <w:pPr>
        <w:pStyle w:val="ListParagraph"/>
        <w:numPr>
          <w:ilvl w:val="0"/>
          <w:numId w:val="36"/>
        </w:numPr>
        <w:spacing w:after="0" w:line="240" w:lineRule="auto"/>
        <w:rPr>
          <w:rFonts w:ascii="Times New Roman" w:eastAsia="Times New Roman" w:hAnsi="Times New Roman" w:cs="Times New Roman"/>
        </w:rPr>
      </w:pPr>
      <w:proofErr w:type="spellStart"/>
      <w:r w:rsidRPr="0044402F">
        <w:rPr>
          <w:rFonts w:ascii="Times New Roman" w:hAnsi="Times New Roman" w:cs="Times New Roman"/>
          <w:color w:val="1A1A1A"/>
        </w:rPr>
        <w:t>Atela</w:t>
      </w:r>
      <w:proofErr w:type="spellEnd"/>
      <w:r w:rsidRPr="0044402F">
        <w:rPr>
          <w:rFonts w:ascii="Times New Roman" w:hAnsi="Times New Roman" w:cs="Times New Roman"/>
          <w:color w:val="1A1A1A"/>
        </w:rPr>
        <w:t xml:space="preserve">, J. O., </w:t>
      </w:r>
      <w:proofErr w:type="spellStart"/>
      <w:r w:rsidRPr="0044402F">
        <w:rPr>
          <w:rFonts w:ascii="Times New Roman" w:hAnsi="Times New Roman" w:cs="Times New Roman"/>
          <w:color w:val="1A1A1A"/>
        </w:rPr>
        <w:t>Minang</w:t>
      </w:r>
      <w:proofErr w:type="spellEnd"/>
      <w:r w:rsidRPr="0044402F">
        <w:rPr>
          <w:rFonts w:ascii="Times New Roman" w:hAnsi="Times New Roman" w:cs="Times New Roman"/>
          <w:color w:val="1A1A1A"/>
        </w:rPr>
        <w:t xml:space="preserve">, P. A., Quinn, C. H., &amp; </w:t>
      </w:r>
      <w:proofErr w:type="spellStart"/>
      <w:r w:rsidRPr="0044402F">
        <w:rPr>
          <w:rFonts w:ascii="Times New Roman" w:hAnsi="Times New Roman" w:cs="Times New Roman"/>
          <w:color w:val="1A1A1A"/>
        </w:rPr>
        <w:t>Duguma</w:t>
      </w:r>
      <w:proofErr w:type="spellEnd"/>
      <w:r w:rsidRPr="0044402F">
        <w:rPr>
          <w:rFonts w:ascii="Times New Roman" w:hAnsi="Times New Roman" w:cs="Times New Roman"/>
          <w:color w:val="1A1A1A"/>
        </w:rPr>
        <w:t xml:space="preserve">, L. A. (2015). Implementing REDD+ at the local level: Assessing the key enablers for credible mitigation and sustainable livelihood outcomes. </w:t>
      </w:r>
      <w:r w:rsidRPr="0044402F">
        <w:rPr>
          <w:rFonts w:ascii="Times New Roman" w:hAnsi="Times New Roman" w:cs="Times New Roman"/>
          <w:i/>
          <w:iCs/>
          <w:color w:val="1A1A1A"/>
        </w:rPr>
        <w:t>Journal of environmental management</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157</w:t>
      </w:r>
      <w:r w:rsidRPr="0044402F">
        <w:rPr>
          <w:rFonts w:ascii="Times New Roman" w:hAnsi="Times New Roman" w:cs="Times New Roman"/>
          <w:color w:val="1A1A1A"/>
        </w:rPr>
        <w:t xml:space="preserve">, 238-249. </w:t>
      </w:r>
    </w:p>
    <w:p w14:paraId="49A92BC6" w14:textId="77777777" w:rsidR="004E0C41" w:rsidRPr="004E0C41" w:rsidRDefault="004E0C41" w:rsidP="004E0C41">
      <w:pPr>
        <w:pStyle w:val="ListParagraph"/>
        <w:numPr>
          <w:ilvl w:val="0"/>
          <w:numId w:val="36"/>
        </w:numPr>
        <w:spacing w:after="0" w:line="240" w:lineRule="auto"/>
        <w:rPr>
          <w:rFonts w:ascii="Times New Roman" w:eastAsia="Times New Roman" w:hAnsi="Times New Roman" w:cs="Times New Roman"/>
        </w:rPr>
      </w:pPr>
      <w:r w:rsidRPr="0044402F">
        <w:rPr>
          <w:rFonts w:ascii="Times New Roman" w:hAnsi="Times New Roman" w:cs="Times New Roman"/>
          <w:color w:val="1A1A1A"/>
        </w:rPr>
        <w:t xml:space="preserve">Pritchett, L., &amp; </w:t>
      </w:r>
      <w:proofErr w:type="spellStart"/>
      <w:r w:rsidRPr="0044402F">
        <w:rPr>
          <w:rFonts w:ascii="Times New Roman" w:hAnsi="Times New Roman" w:cs="Times New Roman"/>
          <w:color w:val="1A1A1A"/>
        </w:rPr>
        <w:t>Woolcock</w:t>
      </w:r>
      <w:proofErr w:type="spellEnd"/>
      <w:r w:rsidRPr="0044402F">
        <w:rPr>
          <w:rFonts w:ascii="Times New Roman" w:hAnsi="Times New Roman" w:cs="Times New Roman"/>
          <w:color w:val="1A1A1A"/>
        </w:rPr>
        <w:t xml:space="preserve">, M. (2004). Solutions when the Solution is the Problem: Arraying the Disarray in Development. </w:t>
      </w:r>
      <w:r w:rsidRPr="0044402F">
        <w:rPr>
          <w:rFonts w:ascii="Times New Roman" w:hAnsi="Times New Roman" w:cs="Times New Roman"/>
          <w:i/>
          <w:iCs/>
          <w:color w:val="1A1A1A"/>
        </w:rPr>
        <w:t>World development</w:t>
      </w:r>
      <w:r w:rsidRPr="0044402F">
        <w:rPr>
          <w:rFonts w:ascii="Times New Roman" w:hAnsi="Times New Roman" w:cs="Times New Roman"/>
          <w:color w:val="1A1A1A"/>
        </w:rPr>
        <w:t xml:space="preserve">, </w:t>
      </w:r>
      <w:r w:rsidRPr="0044402F">
        <w:rPr>
          <w:rFonts w:ascii="Times New Roman" w:hAnsi="Times New Roman" w:cs="Times New Roman"/>
          <w:i/>
          <w:iCs/>
          <w:color w:val="1A1A1A"/>
        </w:rPr>
        <w:t>32</w:t>
      </w:r>
      <w:r w:rsidRPr="0044402F">
        <w:rPr>
          <w:rFonts w:ascii="Times New Roman" w:hAnsi="Times New Roman" w:cs="Times New Roman"/>
          <w:color w:val="1A1A1A"/>
        </w:rPr>
        <w:t>(2), 191-212.</w:t>
      </w:r>
    </w:p>
    <w:p w14:paraId="60F837F6" w14:textId="2F81B032" w:rsidR="00593A43" w:rsidRPr="0091223F" w:rsidRDefault="00E40652" w:rsidP="0091223F">
      <w:pPr>
        <w:pStyle w:val="ListParagraph"/>
        <w:numPr>
          <w:ilvl w:val="0"/>
          <w:numId w:val="36"/>
        </w:numPr>
        <w:spacing w:after="0" w:line="240" w:lineRule="auto"/>
        <w:rPr>
          <w:rFonts w:ascii="Times New Roman" w:hAnsi="Times New Roman" w:cs="Times New Roman"/>
        </w:rPr>
      </w:pPr>
      <w:r w:rsidRPr="0091223F">
        <w:rPr>
          <w:rFonts w:ascii="Times New Roman" w:hAnsi="Times New Roman" w:cs="Times New Roman"/>
        </w:rPr>
        <w:t xml:space="preserve">Bartley, T., K. </w:t>
      </w:r>
      <w:proofErr w:type="spellStart"/>
      <w:r w:rsidRPr="0091223F">
        <w:rPr>
          <w:rFonts w:ascii="Times New Roman" w:hAnsi="Times New Roman" w:cs="Times New Roman"/>
        </w:rPr>
        <w:t>Andersson</w:t>
      </w:r>
      <w:proofErr w:type="spellEnd"/>
      <w:r w:rsidRPr="0091223F">
        <w:rPr>
          <w:rFonts w:ascii="Times New Roman" w:hAnsi="Times New Roman" w:cs="Times New Roman"/>
        </w:rPr>
        <w:t>, et al. 2008. The contribution of institutional theories to explaining</w:t>
      </w:r>
      <w:r w:rsidR="0091223F">
        <w:rPr>
          <w:rFonts w:ascii="Times New Roman" w:hAnsi="Times New Roman" w:cs="Times New Roman"/>
        </w:rPr>
        <w:t xml:space="preserve"> </w:t>
      </w:r>
      <w:r w:rsidRPr="0091223F">
        <w:rPr>
          <w:rFonts w:ascii="Times New Roman" w:hAnsi="Times New Roman" w:cs="Times New Roman"/>
        </w:rPr>
        <w:t xml:space="preserve">decentralization of natural resource governance. </w:t>
      </w:r>
      <w:r w:rsidRPr="0091223F">
        <w:rPr>
          <w:rFonts w:ascii="Times New Roman" w:hAnsi="Times New Roman" w:cs="Times New Roman"/>
          <w:i/>
        </w:rPr>
        <w:t>Society and natural resources</w:t>
      </w:r>
      <w:r w:rsidRPr="0091223F">
        <w:rPr>
          <w:rFonts w:ascii="Times New Roman" w:hAnsi="Times New Roman" w:cs="Times New Roman"/>
        </w:rPr>
        <w:t xml:space="preserve"> 21 (2): 160-174.</w:t>
      </w:r>
      <w:r w:rsidR="00593A43" w:rsidRPr="0091223F">
        <w:rPr>
          <w:rFonts w:ascii="Times New Roman" w:hAnsi="Times New Roman" w:cs="Times New Roman"/>
        </w:rPr>
        <w:t xml:space="preserve"> </w:t>
      </w:r>
    </w:p>
    <w:p w14:paraId="797402BB" w14:textId="2D87D3ED" w:rsidR="00C12155" w:rsidRPr="00B26451" w:rsidRDefault="00C12155" w:rsidP="00593A43">
      <w:pPr>
        <w:pStyle w:val="ListParagraph"/>
        <w:numPr>
          <w:ilvl w:val="0"/>
          <w:numId w:val="36"/>
        </w:numPr>
        <w:spacing w:after="0" w:line="240" w:lineRule="auto"/>
        <w:rPr>
          <w:rFonts w:ascii="Times New Roman" w:hAnsi="Times New Roman" w:cs="Times New Roman"/>
        </w:rPr>
      </w:pPr>
      <w:proofErr w:type="spellStart"/>
      <w:r w:rsidRPr="001C0068">
        <w:rPr>
          <w:rFonts w:ascii="Times New Roman" w:hAnsi="Times New Roman" w:cs="Times New Roman"/>
        </w:rPr>
        <w:t>Cashore</w:t>
      </w:r>
      <w:proofErr w:type="spellEnd"/>
      <w:r w:rsidRPr="001C0068">
        <w:rPr>
          <w:rFonts w:ascii="Times New Roman" w:hAnsi="Times New Roman" w:cs="Times New Roman"/>
        </w:rPr>
        <w:t xml:space="preserve">, Benjamin and Glenn Calloway. 2010. “Ability of institutions to address new challenges.” Chapter 23 in </w:t>
      </w:r>
      <w:r w:rsidRPr="00593A43">
        <w:rPr>
          <w:rFonts w:ascii="Times New Roman" w:hAnsi="Times New Roman" w:cs="Times New Roman"/>
          <w:i/>
        </w:rPr>
        <w:t>Forests and Society – Responding to Global Drivers of Change</w:t>
      </w:r>
      <w:r w:rsidRPr="001C0068">
        <w:rPr>
          <w:rFonts w:ascii="Times New Roman" w:hAnsi="Times New Roman" w:cs="Times New Roman"/>
        </w:rPr>
        <w:t xml:space="preserve">. (PDF </w:t>
      </w:r>
      <w:r w:rsidRPr="00B26451">
        <w:rPr>
          <w:rFonts w:ascii="Times New Roman" w:hAnsi="Times New Roman" w:cs="Times New Roman"/>
        </w:rPr>
        <w:t>from KMS).</w:t>
      </w:r>
    </w:p>
    <w:p w14:paraId="5EE7BA38" w14:textId="77777777" w:rsidR="00593A43" w:rsidRPr="00B26451" w:rsidRDefault="008E1572" w:rsidP="00593A43">
      <w:pPr>
        <w:pStyle w:val="ListParagraph"/>
        <w:numPr>
          <w:ilvl w:val="0"/>
          <w:numId w:val="36"/>
        </w:numPr>
        <w:spacing w:after="0" w:line="240" w:lineRule="auto"/>
        <w:rPr>
          <w:rFonts w:ascii="Times New Roman" w:hAnsi="Times New Roman" w:cs="Times New Roman"/>
        </w:rPr>
      </w:pPr>
      <w:proofErr w:type="spellStart"/>
      <w:r w:rsidRPr="00B26451">
        <w:rPr>
          <w:rFonts w:ascii="Times New Roman" w:hAnsi="Times New Roman" w:cs="Times New Roman"/>
        </w:rPr>
        <w:t>Berkes</w:t>
      </w:r>
      <w:proofErr w:type="spellEnd"/>
      <w:r w:rsidRPr="00B26451">
        <w:rPr>
          <w:rFonts w:ascii="Times New Roman" w:hAnsi="Times New Roman" w:cs="Times New Roman"/>
        </w:rPr>
        <w:t>, F. (2004). Rethinking community</w:t>
      </w:r>
      <w:r w:rsidR="00593A43" w:rsidRPr="00B26451">
        <w:rPr>
          <w:rFonts w:ascii="Times New Roman" w:hAnsi="Times New Roman" w:cs="Times New Roman"/>
        </w:rPr>
        <w:t>-</w:t>
      </w:r>
      <w:r w:rsidRPr="00B26451">
        <w:rPr>
          <w:rFonts w:ascii="Times New Roman" w:hAnsi="Times New Roman" w:cs="Times New Roman"/>
        </w:rPr>
        <w:t xml:space="preserve">based conservation. </w:t>
      </w:r>
      <w:r w:rsidRPr="00B26451">
        <w:rPr>
          <w:rFonts w:ascii="Times New Roman" w:hAnsi="Times New Roman" w:cs="Times New Roman"/>
          <w:i/>
        </w:rPr>
        <w:t>Conservation biology</w:t>
      </w:r>
      <w:r w:rsidRPr="00B26451">
        <w:rPr>
          <w:rFonts w:ascii="Times New Roman" w:hAnsi="Times New Roman" w:cs="Times New Roman"/>
        </w:rPr>
        <w:t>, 18(3), 621-630.</w:t>
      </w:r>
    </w:p>
    <w:p w14:paraId="186DFE59" w14:textId="7ADFD919" w:rsidR="00C12155" w:rsidRPr="00B26451" w:rsidRDefault="00593A43" w:rsidP="00593A43">
      <w:pPr>
        <w:pStyle w:val="ListParagraph"/>
        <w:numPr>
          <w:ilvl w:val="0"/>
          <w:numId w:val="36"/>
        </w:numPr>
        <w:spacing w:after="0" w:line="240" w:lineRule="auto"/>
        <w:rPr>
          <w:rFonts w:ascii="Times New Roman" w:hAnsi="Times New Roman" w:cs="Times New Roman"/>
        </w:rPr>
      </w:pPr>
      <w:proofErr w:type="spellStart"/>
      <w:r w:rsidRPr="00B26451">
        <w:rPr>
          <w:rFonts w:ascii="Times New Roman" w:hAnsi="Times New Roman" w:cs="Arial"/>
          <w:color w:val="1A1A1A"/>
        </w:rPr>
        <w:t>Ovodenko</w:t>
      </w:r>
      <w:proofErr w:type="spellEnd"/>
      <w:r w:rsidRPr="00B26451">
        <w:rPr>
          <w:rFonts w:ascii="Times New Roman" w:hAnsi="Times New Roman" w:cs="Arial"/>
          <w:color w:val="1A1A1A"/>
        </w:rPr>
        <w:t xml:space="preserve">, A., &amp; </w:t>
      </w:r>
      <w:proofErr w:type="spellStart"/>
      <w:r w:rsidRPr="00B26451">
        <w:rPr>
          <w:rFonts w:ascii="Times New Roman" w:hAnsi="Times New Roman" w:cs="Arial"/>
          <w:color w:val="1A1A1A"/>
        </w:rPr>
        <w:t>Keohane</w:t>
      </w:r>
      <w:proofErr w:type="spellEnd"/>
      <w:r w:rsidRPr="00B26451">
        <w:rPr>
          <w:rFonts w:ascii="Times New Roman" w:hAnsi="Times New Roman" w:cs="Arial"/>
          <w:color w:val="1A1A1A"/>
        </w:rPr>
        <w:t xml:space="preserve">, R. O. (2012). Institutional diffusion in international environmental affairs. </w:t>
      </w:r>
      <w:r w:rsidRPr="00B26451">
        <w:rPr>
          <w:rFonts w:ascii="Times New Roman" w:hAnsi="Times New Roman" w:cs="Arial"/>
          <w:i/>
          <w:iCs/>
          <w:color w:val="1A1A1A"/>
        </w:rPr>
        <w:t>International Affairs</w:t>
      </w:r>
      <w:r w:rsidRPr="00B26451">
        <w:rPr>
          <w:rFonts w:ascii="Times New Roman" w:hAnsi="Times New Roman" w:cs="Arial"/>
          <w:color w:val="1A1A1A"/>
        </w:rPr>
        <w:t xml:space="preserve">, </w:t>
      </w:r>
      <w:r w:rsidRPr="00B26451">
        <w:rPr>
          <w:rFonts w:ascii="Times New Roman" w:hAnsi="Times New Roman" w:cs="Arial"/>
          <w:i/>
          <w:iCs/>
          <w:color w:val="1A1A1A"/>
        </w:rPr>
        <w:t>88</w:t>
      </w:r>
      <w:r w:rsidRPr="00B26451">
        <w:rPr>
          <w:rFonts w:ascii="Times New Roman" w:hAnsi="Times New Roman" w:cs="Arial"/>
          <w:color w:val="1A1A1A"/>
        </w:rPr>
        <w:t>(3), 523-541.</w:t>
      </w:r>
    </w:p>
    <w:p w14:paraId="78987D5A" w14:textId="063F3D92" w:rsidR="00593A43" w:rsidRPr="00B26451" w:rsidRDefault="00593A43" w:rsidP="00593A43">
      <w:pPr>
        <w:pStyle w:val="ListParagraph"/>
        <w:numPr>
          <w:ilvl w:val="0"/>
          <w:numId w:val="36"/>
        </w:numPr>
        <w:spacing w:after="0" w:line="240" w:lineRule="auto"/>
        <w:rPr>
          <w:rFonts w:ascii="Times New Roman" w:hAnsi="Times New Roman" w:cs="Times New Roman"/>
        </w:rPr>
      </w:pPr>
      <w:r w:rsidRPr="00B26451">
        <w:rPr>
          <w:rFonts w:ascii="Times New Roman" w:hAnsi="Times New Roman" w:cs="Arial"/>
          <w:color w:val="1A1A1A"/>
        </w:rPr>
        <w:t xml:space="preserve">Marion Suiseeya, Kimberly R. (2014). “Justice </w:t>
      </w:r>
      <w:proofErr w:type="spellStart"/>
      <w:r w:rsidRPr="00B26451">
        <w:rPr>
          <w:rFonts w:ascii="Times New Roman" w:hAnsi="Times New Roman" w:cs="Arial"/>
          <w:color w:val="1A1A1A"/>
        </w:rPr>
        <w:t>Metanorm</w:t>
      </w:r>
      <w:proofErr w:type="spellEnd"/>
      <w:r w:rsidRPr="00B26451">
        <w:rPr>
          <w:rFonts w:ascii="Times New Roman" w:hAnsi="Times New Roman" w:cs="Arial"/>
          <w:color w:val="1A1A1A"/>
        </w:rPr>
        <w:t xml:space="preserve">”, chapter from unpublished dissertation, </w:t>
      </w:r>
      <w:r w:rsidRPr="00B26451">
        <w:rPr>
          <w:rFonts w:ascii="Times New Roman" w:hAnsi="Times New Roman" w:cs="Arial"/>
          <w:i/>
          <w:color w:val="1A1A1A"/>
        </w:rPr>
        <w:t>The Justice Gap in Global Forest Governance,</w:t>
      </w:r>
      <w:r w:rsidRPr="00B26451">
        <w:rPr>
          <w:rFonts w:ascii="Times New Roman" w:hAnsi="Times New Roman" w:cs="Arial"/>
          <w:color w:val="1A1A1A"/>
        </w:rPr>
        <w:t xml:space="preserve"> Duke University. </w:t>
      </w:r>
    </w:p>
    <w:p w14:paraId="67D842C5" w14:textId="6E865C40" w:rsidR="00954EBF" w:rsidRPr="0056772C" w:rsidRDefault="00954EBF" w:rsidP="00593A43">
      <w:pPr>
        <w:pStyle w:val="ListParagraph"/>
        <w:numPr>
          <w:ilvl w:val="0"/>
          <w:numId w:val="36"/>
        </w:numPr>
        <w:spacing w:after="0" w:line="240" w:lineRule="auto"/>
        <w:rPr>
          <w:rFonts w:ascii="Times New Roman" w:hAnsi="Times New Roman" w:cs="Times New Roman"/>
        </w:rPr>
      </w:pPr>
      <w:r w:rsidRPr="00B26451">
        <w:rPr>
          <w:rFonts w:ascii="Times New Roman" w:hAnsi="Times New Roman" w:cs="Arial"/>
          <w:color w:val="1A1A1A"/>
        </w:rPr>
        <w:t xml:space="preserve">Simmons, B. (2010). Treaty compliance and violation. </w:t>
      </w:r>
      <w:r w:rsidRPr="00B26451">
        <w:rPr>
          <w:rFonts w:ascii="Times New Roman" w:hAnsi="Times New Roman" w:cs="Arial"/>
          <w:i/>
          <w:iCs/>
          <w:color w:val="1A1A1A"/>
        </w:rPr>
        <w:t>Annual Review of Political Science</w:t>
      </w:r>
      <w:r w:rsidRPr="00B26451">
        <w:rPr>
          <w:rFonts w:ascii="Times New Roman" w:hAnsi="Times New Roman" w:cs="Arial"/>
          <w:color w:val="1A1A1A"/>
        </w:rPr>
        <w:t xml:space="preserve">, </w:t>
      </w:r>
      <w:r w:rsidRPr="00B26451">
        <w:rPr>
          <w:rFonts w:ascii="Times New Roman" w:hAnsi="Times New Roman" w:cs="Arial"/>
          <w:i/>
          <w:iCs/>
          <w:color w:val="1A1A1A"/>
        </w:rPr>
        <w:t>13</w:t>
      </w:r>
      <w:r w:rsidRPr="00B26451">
        <w:rPr>
          <w:rFonts w:ascii="Times New Roman" w:hAnsi="Times New Roman" w:cs="Arial"/>
          <w:color w:val="1A1A1A"/>
        </w:rPr>
        <w:t>, 273-296.</w:t>
      </w:r>
    </w:p>
    <w:p w14:paraId="050AB02D" w14:textId="0615698B" w:rsidR="0056772C" w:rsidRPr="00BB648C" w:rsidRDefault="0056772C" w:rsidP="00593A43">
      <w:pPr>
        <w:pStyle w:val="ListParagraph"/>
        <w:numPr>
          <w:ilvl w:val="0"/>
          <w:numId w:val="36"/>
        </w:numPr>
        <w:spacing w:after="0" w:line="240" w:lineRule="auto"/>
        <w:rPr>
          <w:rFonts w:ascii="Times New Roman" w:hAnsi="Times New Roman" w:cs="Times New Roman"/>
        </w:rPr>
      </w:pPr>
      <w:r w:rsidRPr="0056772C">
        <w:rPr>
          <w:rFonts w:ascii="Times New Roman" w:hAnsi="Times New Roman" w:cs="Arial"/>
          <w:color w:val="1A1A1A"/>
        </w:rPr>
        <w:t xml:space="preserve">Young, O. R. (2002). Institutional interplay: the environmental consequences of cross-scale </w:t>
      </w:r>
      <w:r w:rsidRPr="00BB648C">
        <w:rPr>
          <w:rFonts w:ascii="Times New Roman" w:hAnsi="Times New Roman" w:cs="Arial"/>
          <w:color w:val="1A1A1A"/>
        </w:rPr>
        <w:t xml:space="preserve">interactions. </w:t>
      </w:r>
      <w:r w:rsidRPr="00BB648C">
        <w:rPr>
          <w:rFonts w:ascii="Times New Roman" w:hAnsi="Times New Roman" w:cs="Arial"/>
          <w:i/>
          <w:iCs/>
          <w:color w:val="1A1A1A"/>
        </w:rPr>
        <w:t>The drama of the commons</w:t>
      </w:r>
      <w:r w:rsidRPr="00BB648C">
        <w:rPr>
          <w:rFonts w:ascii="Times New Roman" w:hAnsi="Times New Roman" w:cs="Arial"/>
          <w:color w:val="1A1A1A"/>
        </w:rPr>
        <w:t>, 263-291.</w:t>
      </w:r>
    </w:p>
    <w:p w14:paraId="1F5D613A" w14:textId="5C67B001" w:rsidR="00BB648C" w:rsidRPr="00BB648C" w:rsidRDefault="00BB648C" w:rsidP="00593A43">
      <w:pPr>
        <w:pStyle w:val="ListParagraph"/>
        <w:numPr>
          <w:ilvl w:val="0"/>
          <w:numId w:val="36"/>
        </w:numPr>
        <w:spacing w:after="0" w:line="240" w:lineRule="auto"/>
        <w:rPr>
          <w:rFonts w:ascii="Times New Roman" w:hAnsi="Times New Roman" w:cs="Times New Roman"/>
        </w:rPr>
      </w:pPr>
      <w:proofErr w:type="spellStart"/>
      <w:r w:rsidRPr="00BB648C">
        <w:rPr>
          <w:rFonts w:ascii="Times New Roman" w:hAnsi="Times New Roman" w:cs="Arial"/>
          <w:color w:val="1A1A1A"/>
        </w:rPr>
        <w:t>Ostrom</w:t>
      </w:r>
      <w:proofErr w:type="spellEnd"/>
      <w:r w:rsidRPr="00BB648C">
        <w:rPr>
          <w:rFonts w:ascii="Times New Roman" w:hAnsi="Times New Roman" w:cs="Arial"/>
          <w:color w:val="1A1A1A"/>
        </w:rPr>
        <w:t xml:space="preserve">, E. (1996). Crossing the great divide: coproduction, synergy, and development. </w:t>
      </w:r>
      <w:r w:rsidRPr="00BB648C">
        <w:rPr>
          <w:rFonts w:ascii="Times New Roman" w:hAnsi="Times New Roman" w:cs="Arial"/>
          <w:i/>
          <w:iCs/>
          <w:color w:val="1A1A1A"/>
        </w:rPr>
        <w:t>World development</w:t>
      </w:r>
      <w:r w:rsidRPr="00BB648C">
        <w:rPr>
          <w:rFonts w:ascii="Times New Roman" w:hAnsi="Times New Roman" w:cs="Arial"/>
          <w:color w:val="1A1A1A"/>
        </w:rPr>
        <w:t xml:space="preserve">, </w:t>
      </w:r>
      <w:r w:rsidRPr="00BB648C">
        <w:rPr>
          <w:rFonts w:ascii="Times New Roman" w:hAnsi="Times New Roman" w:cs="Arial"/>
          <w:i/>
          <w:iCs/>
          <w:color w:val="1A1A1A"/>
        </w:rPr>
        <w:t>24</w:t>
      </w:r>
      <w:r w:rsidRPr="00BB648C">
        <w:rPr>
          <w:rFonts w:ascii="Times New Roman" w:hAnsi="Times New Roman" w:cs="Arial"/>
          <w:color w:val="1A1A1A"/>
        </w:rPr>
        <w:t>(6), 1073-1087.</w:t>
      </w:r>
    </w:p>
    <w:p w14:paraId="338DF78A" w14:textId="77777777" w:rsidR="00954EBF" w:rsidRDefault="00954EBF" w:rsidP="00954EBF">
      <w:pPr>
        <w:rPr>
          <w:rFonts w:ascii="Times New Roman" w:hAnsi="Times New Roman" w:cs="Times New Roman"/>
        </w:rPr>
      </w:pPr>
    </w:p>
    <w:p w14:paraId="685E3F60" w14:textId="77777777" w:rsidR="00954EBF" w:rsidRDefault="00954EBF" w:rsidP="00954EBF">
      <w:pPr>
        <w:rPr>
          <w:rFonts w:ascii="Times New Roman" w:hAnsi="Times New Roman" w:cs="Times New Roman"/>
          <w:i/>
        </w:rPr>
      </w:pPr>
      <w:r>
        <w:rPr>
          <w:rFonts w:ascii="Times New Roman" w:hAnsi="Times New Roman" w:cs="Times New Roman"/>
          <w:i/>
        </w:rPr>
        <w:t>Book Review Options:</w:t>
      </w:r>
    </w:p>
    <w:p w14:paraId="43509377" w14:textId="3CCF122E" w:rsidR="00BE606A" w:rsidRPr="00A20F9C" w:rsidRDefault="0015460C" w:rsidP="000A2566">
      <w:pPr>
        <w:pStyle w:val="ListParagraph"/>
        <w:numPr>
          <w:ilvl w:val="0"/>
          <w:numId w:val="38"/>
        </w:numPr>
        <w:rPr>
          <w:rFonts w:ascii="Times New Roman" w:hAnsi="Times New Roman" w:cs="Arial"/>
          <w:color w:val="1A1A1A"/>
        </w:rPr>
      </w:pPr>
      <w:r w:rsidRPr="00BE606A">
        <w:rPr>
          <w:rFonts w:ascii="Times New Roman" w:hAnsi="Times New Roman" w:cs="Arial"/>
          <w:color w:val="1A1A1A"/>
        </w:rPr>
        <w:t xml:space="preserve">Li, T. M. (2014). </w:t>
      </w:r>
      <w:r w:rsidRPr="00BE606A">
        <w:rPr>
          <w:rFonts w:ascii="Times New Roman" w:hAnsi="Times New Roman" w:cs="Arial"/>
          <w:i/>
          <w:iCs/>
          <w:color w:val="1A1A1A"/>
        </w:rPr>
        <w:t>Land’s end: Capitalist relations on an indigenous frontier</w:t>
      </w:r>
      <w:r w:rsidRPr="00BE606A">
        <w:rPr>
          <w:rFonts w:ascii="Times New Roman" w:hAnsi="Times New Roman" w:cs="Arial"/>
          <w:color w:val="1A1A1A"/>
        </w:rPr>
        <w:t>. Duke University Press.</w:t>
      </w:r>
    </w:p>
    <w:p w14:paraId="6B945AC1" w14:textId="77777777" w:rsidR="00A20F9C" w:rsidRPr="00A20F9C" w:rsidRDefault="00A20F9C" w:rsidP="00A20F9C">
      <w:pPr>
        <w:pStyle w:val="ListParagraph"/>
        <w:numPr>
          <w:ilvl w:val="0"/>
          <w:numId w:val="38"/>
        </w:numPr>
        <w:spacing w:after="0" w:line="240" w:lineRule="auto"/>
        <w:rPr>
          <w:rFonts w:ascii="Times New Roman" w:eastAsia="Times New Roman" w:hAnsi="Times New Roman" w:cs="Times New Roman"/>
        </w:rPr>
      </w:pPr>
      <w:proofErr w:type="spellStart"/>
      <w:r w:rsidRPr="00A20F9C">
        <w:rPr>
          <w:rFonts w:ascii="Times New Roman" w:eastAsia="Times New Roman" w:hAnsi="Times New Roman" w:cs="Times New Roman"/>
        </w:rPr>
        <w:t>Poteete</w:t>
      </w:r>
      <w:proofErr w:type="spellEnd"/>
      <w:r w:rsidRPr="00A20F9C">
        <w:rPr>
          <w:rFonts w:ascii="Times New Roman" w:eastAsia="Times New Roman" w:hAnsi="Times New Roman" w:cs="Times New Roman"/>
        </w:rPr>
        <w:t xml:space="preserve">, A. R., Janssen, M. A., &amp; </w:t>
      </w:r>
      <w:proofErr w:type="spellStart"/>
      <w:r w:rsidRPr="00A20F9C">
        <w:rPr>
          <w:rFonts w:ascii="Times New Roman" w:eastAsia="Times New Roman" w:hAnsi="Times New Roman" w:cs="Times New Roman"/>
        </w:rPr>
        <w:t>Ostrom</w:t>
      </w:r>
      <w:proofErr w:type="spellEnd"/>
      <w:r w:rsidRPr="00A20F9C">
        <w:rPr>
          <w:rFonts w:ascii="Times New Roman" w:eastAsia="Times New Roman" w:hAnsi="Times New Roman" w:cs="Times New Roman"/>
        </w:rPr>
        <w:t xml:space="preserve">, E. (2010). </w:t>
      </w:r>
      <w:r w:rsidRPr="00A20F9C">
        <w:rPr>
          <w:rFonts w:ascii="Times New Roman" w:eastAsia="Times New Roman" w:hAnsi="Times New Roman" w:cs="Times New Roman"/>
          <w:i/>
          <w:iCs/>
        </w:rPr>
        <w:t>Working together: collective action, the commons, and multiple methods in practice</w:t>
      </w:r>
      <w:r w:rsidRPr="00A20F9C">
        <w:rPr>
          <w:rFonts w:ascii="Times New Roman" w:eastAsia="Times New Roman" w:hAnsi="Times New Roman" w:cs="Times New Roman"/>
        </w:rPr>
        <w:t>. Princeton University Press.</w:t>
      </w:r>
    </w:p>
    <w:p w14:paraId="07101AE6" w14:textId="77777777" w:rsidR="00A20F9C" w:rsidRPr="00A20F9C" w:rsidRDefault="00A20F9C" w:rsidP="00A20F9C">
      <w:pPr>
        <w:rPr>
          <w:rFonts w:ascii="Times New Roman" w:hAnsi="Times New Roman" w:cs="Arial"/>
          <w:color w:val="1A1A1A"/>
        </w:rPr>
      </w:pPr>
    </w:p>
    <w:p w14:paraId="717CD026" w14:textId="543ADED3" w:rsidR="00A375C9" w:rsidRPr="001C0068" w:rsidRDefault="00636522" w:rsidP="0084537C">
      <w:pPr>
        <w:rPr>
          <w:rFonts w:ascii="Times New Roman" w:hAnsi="Times New Roman" w:cs="Times New Roman"/>
        </w:rPr>
      </w:pPr>
      <w:r w:rsidRPr="001C0068">
        <w:rPr>
          <w:rFonts w:ascii="Times New Roman" w:hAnsi="Times New Roman" w:cs="Times New Roman"/>
          <w:u w:val="single"/>
        </w:rPr>
        <w:t>Week 9 (Monday 11/2):</w:t>
      </w:r>
      <w:r w:rsidRPr="001C0068">
        <w:rPr>
          <w:rFonts w:ascii="Times New Roman" w:hAnsi="Times New Roman" w:cs="Times New Roman"/>
        </w:rPr>
        <w:t xml:space="preserve"> </w:t>
      </w:r>
      <w:r w:rsidR="0031652C" w:rsidRPr="001C0068">
        <w:rPr>
          <w:rFonts w:ascii="Times New Roman" w:hAnsi="Times New Roman" w:cs="Times New Roman"/>
        </w:rPr>
        <w:t>Justice for Wellbeing</w:t>
      </w:r>
    </w:p>
    <w:p w14:paraId="74B6F5E4" w14:textId="295B73A5" w:rsidR="006C2A75" w:rsidRPr="000A2566" w:rsidRDefault="006028C5" w:rsidP="006C2A75">
      <w:pPr>
        <w:pStyle w:val="ListParagraph"/>
        <w:numPr>
          <w:ilvl w:val="0"/>
          <w:numId w:val="37"/>
        </w:numPr>
        <w:rPr>
          <w:rFonts w:ascii="Times New Roman" w:hAnsi="Times New Roman" w:cs="Arial"/>
          <w:color w:val="1A1A1A"/>
        </w:rPr>
      </w:pPr>
      <w:r w:rsidRPr="000A2566">
        <w:rPr>
          <w:rFonts w:ascii="Times New Roman" w:hAnsi="Times New Roman" w:cs="Arial"/>
          <w:color w:val="1A1A1A"/>
        </w:rPr>
        <w:t xml:space="preserve">Levy, M., S. </w:t>
      </w:r>
      <w:proofErr w:type="spellStart"/>
      <w:r w:rsidRPr="000A2566">
        <w:rPr>
          <w:rFonts w:ascii="Times New Roman" w:hAnsi="Times New Roman" w:cs="Arial"/>
          <w:color w:val="1A1A1A"/>
        </w:rPr>
        <w:t>Babu</w:t>
      </w:r>
      <w:proofErr w:type="spellEnd"/>
      <w:r w:rsidRPr="000A2566">
        <w:rPr>
          <w:rFonts w:ascii="Times New Roman" w:hAnsi="Times New Roman" w:cs="Arial"/>
          <w:color w:val="1A1A1A"/>
        </w:rPr>
        <w:t xml:space="preserve">, and K. Hamilton. (2005). “Ecosystem Conditions and Human Well-being.” Chapter 5 in </w:t>
      </w:r>
      <w:r w:rsidRPr="000A2566">
        <w:rPr>
          <w:rFonts w:ascii="Times New Roman" w:hAnsi="Times New Roman" w:cs="Arial"/>
          <w:i/>
          <w:color w:val="1A1A1A"/>
        </w:rPr>
        <w:t xml:space="preserve">Millennium Ecosystem Assessment </w:t>
      </w:r>
      <w:r w:rsidRPr="000A2566">
        <w:rPr>
          <w:rFonts w:ascii="Times New Roman" w:hAnsi="Times New Roman" w:cs="Arial"/>
          <w:color w:val="1A1A1A"/>
        </w:rPr>
        <w:t>Volume 1: Current State and Trends</w:t>
      </w:r>
      <w:r w:rsidRPr="000A2566">
        <w:rPr>
          <w:rFonts w:ascii="Times New Roman" w:hAnsi="Times New Roman" w:cs="Arial"/>
          <w:i/>
          <w:color w:val="1A1A1A"/>
        </w:rPr>
        <w:t xml:space="preserve">. </w:t>
      </w:r>
      <w:r w:rsidRPr="000A2566">
        <w:rPr>
          <w:rFonts w:ascii="Times New Roman" w:hAnsi="Times New Roman" w:cs="Arial"/>
          <w:color w:val="1A1A1A"/>
        </w:rPr>
        <w:t xml:space="preserve">Available online: </w:t>
      </w:r>
      <w:r w:rsidR="006C2A75" w:rsidRPr="000A2566">
        <w:rPr>
          <w:rFonts w:ascii="Times New Roman" w:hAnsi="Times New Roman" w:cs="Arial"/>
          <w:color w:val="1A1A1A"/>
        </w:rPr>
        <w:t xml:space="preserve">http://www.millenniumassessment.org/documents/document.274.aspx.pdf </w:t>
      </w:r>
    </w:p>
    <w:p w14:paraId="5F352284" w14:textId="2A041148" w:rsidR="000067A3" w:rsidRPr="000A2566" w:rsidRDefault="006C2A75" w:rsidP="006C2A75">
      <w:pPr>
        <w:pStyle w:val="ListParagraph"/>
        <w:numPr>
          <w:ilvl w:val="0"/>
          <w:numId w:val="37"/>
        </w:numPr>
        <w:rPr>
          <w:rFonts w:ascii="Times New Roman" w:hAnsi="Times New Roman" w:cs="Arial"/>
          <w:color w:val="1A1A1A"/>
        </w:rPr>
      </w:pPr>
      <w:r w:rsidRPr="000A2566">
        <w:rPr>
          <w:rFonts w:ascii="Times New Roman" w:hAnsi="Times New Roman" w:cs="Arial"/>
          <w:color w:val="1A1A1A"/>
        </w:rPr>
        <w:lastRenderedPageBreak/>
        <w:t xml:space="preserve">Ballet, J., </w:t>
      </w:r>
      <w:proofErr w:type="spellStart"/>
      <w:r w:rsidRPr="000A2566">
        <w:rPr>
          <w:rFonts w:ascii="Times New Roman" w:hAnsi="Times New Roman" w:cs="Arial"/>
          <w:color w:val="1A1A1A"/>
        </w:rPr>
        <w:t>Koffi</w:t>
      </w:r>
      <w:proofErr w:type="spellEnd"/>
      <w:r w:rsidRPr="000A2566">
        <w:rPr>
          <w:rFonts w:ascii="Times New Roman" w:hAnsi="Times New Roman" w:cs="Arial"/>
          <w:color w:val="1A1A1A"/>
        </w:rPr>
        <w:t xml:space="preserve">, J. M., &amp; </w:t>
      </w:r>
      <w:proofErr w:type="spellStart"/>
      <w:r w:rsidRPr="000A2566">
        <w:rPr>
          <w:rFonts w:ascii="Times New Roman" w:hAnsi="Times New Roman" w:cs="Arial"/>
          <w:color w:val="1A1A1A"/>
        </w:rPr>
        <w:t>Pelenc</w:t>
      </w:r>
      <w:proofErr w:type="spellEnd"/>
      <w:r w:rsidRPr="000A2566">
        <w:rPr>
          <w:rFonts w:ascii="Times New Roman" w:hAnsi="Times New Roman" w:cs="Arial"/>
          <w:color w:val="1A1A1A"/>
        </w:rPr>
        <w:t xml:space="preserve">, J. (2013). Environment, justice and the capability approach. </w:t>
      </w:r>
      <w:r w:rsidRPr="000A2566">
        <w:rPr>
          <w:rFonts w:ascii="Times New Roman" w:hAnsi="Times New Roman" w:cs="Arial"/>
          <w:i/>
          <w:iCs/>
          <w:color w:val="1A1A1A"/>
        </w:rPr>
        <w:t>Ecological Economics</w:t>
      </w:r>
      <w:r w:rsidRPr="000A2566">
        <w:rPr>
          <w:rFonts w:ascii="Times New Roman" w:hAnsi="Times New Roman" w:cs="Arial"/>
          <w:color w:val="1A1A1A"/>
        </w:rPr>
        <w:t xml:space="preserve">, </w:t>
      </w:r>
      <w:r w:rsidRPr="000A2566">
        <w:rPr>
          <w:rFonts w:ascii="Times New Roman" w:hAnsi="Times New Roman" w:cs="Arial"/>
          <w:i/>
          <w:iCs/>
          <w:color w:val="1A1A1A"/>
        </w:rPr>
        <w:t>85</w:t>
      </w:r>
      <w:r w:rsidRPr="000A2566">
        <w:rPr>
          <w:rFonts w:ascii="Times New Roman" w:hAnsi="Times New Roman" w:cs="Arial"/>
          <w:color w:val="1A1A1A"/>
        </w:rPr>
        <w:t>, 28-34.</w:t>
      </w:r>
    </w:p>
    <w:p w14:paraId="10FEF9C2" w14:textId="4BC1FC55" w:rsidR="00B148EA" w:rsidRPr="000A2566" w:rsidRDefault="00B148EA" w:rsidP="006C2A75">
      <w:pPr>
        <w:pStyle w:val="ListParagraph"/>
        <w:numPr>
          <w:ilvl w:val="0"/>
          <w:numId w:val="37"/>
        </w:numPr>
        <w:rPr>
          <w:rFonts w:ascii="Times New Roman" w:hAnsi="Times New Roman" w:cs="Times New Roman"/>
        </w:rPr>
      </w:pPr>
      <w:r w:rsidRPr="000A2566">
        <w:rPr>
          <w:rFonts w:ascii="Times New Roman" w:hAnsi="Times New Roman" w:cs="Times New Roman"/>
        </w:rPr>
        <w:t xml:space="preserve">UN. 2009. “Poverty and Well-being.” Chapter 1 in </w:t>
      </w:r>
      <w:r w:rsidRPr="000A2566">
        <w:rPr>
          <w:rFonts w:ascii="Times New Roman" w:hAnsi="Times New Roman" w:cs="Times New Roman"/>
          <w:i/>
        </w:rPr>
        <w:t>State of the World’s Indigenous Peoples</w:t>
      </w:r>
      <w:r w:rsidRPr="000A2566">
        <w:rPr>
          <w:rFonts w:ascii="Times New Roman" w:hAnsi="Times New Roman" w:cs="Times New Roman"/>
        </w:rPr>
        <w:t xml:space="preserve">. Available online: </w:t>
      </w:r>
      <w:hyperlink r:id="rId9" w:history="1">
        <w:r w:rsidRPr="000A2566">
          <w:rPr>
            <w:rStyle w:val="Hyperlink"/>
            <w:rFonts w:ascii="Times New Roman" w:hAnsi="Times New Roman" w:cs="Times New Roman"/>
          </w:rPr>
          <w:t>http://www.un.org/esa/socdev/unpfii/documents/SOWIP/en/SOWIP_chapter1.pdf</w:t>
        </w:r>
      </w:hyperlink>
      <w:r w:rsidRPr="000A2566">
        <w:rPr>
          <w:rFonts w:ascii="Times New Roman" w:hAnsi="Times New Roman" w:cs="Times New Roman"/>
        </w:rPr>
        <w:t xml:space="preserve"> </w:t>
      </w:r>
    </w:p>
    <w:p w14:paraId="115DFF44" w14:textId="77777777" w:rsidR="001179DE" w:rsidRPr="000A2566" w:rsidRDefault="001179DE" w:rsidP="006C2A75">
      <w:pPr>
        <w:pStyle w:val="ListParagraph"/>
        <w:numPr>
          <w:ilvl w:val="0"/>
          <w:numId w:val="37"/>
        </w:numPr>
        <w:rPr>
          <w:rFonts w:ascii="Times New Roman" w:hAnsi="Times New Roman" w:cs="Times New Roman"/>
        </w:rPr>
      </w:pPr>
      <w:r w:rsidRPr="000A2566">
        <w:rPr>
          <w:rFonts w:ascii="Times New Roman" w:hAnsi="Times New Roman" w:cs="Arial"/>
          <w:color w:val="1A1A1A"/>
        </w:rPr>
        <w:t xml:space="preserve">Fisher, J. A., </w:t>
      </w:r>
      <w:proofErr w:type="spellStart"/>
      <w:r w:rsidRPr="000A2566">
        <w:rPr>
          <w:rFonts w:ascii="Times New Roman" w:hAnsi="Times New Roman" w:cs="Arial"/>
          <w:color w:val="1A1A1A"/>
        </w:rPr>
        <w:t>Patenaude</w:t>
      </w:r>
      <w:proofErr w:type="spellEnd"/>
      <w:r w:rsidRPr="000A2566">
        <w:rPr>
          <w:rFonts w:ascii="Times New Roman" w:hAnsi="Times New Roman" w:cs="Arial"/>
          <w:color w:val="1A1A1A"/>
        </w:rPr>
        <w:t xml:space="preserve">, G., Meir, P., Nightingale, A. J., </w:t>
      </w:r>
      <w:proofErr w:type="spellStart"/>
      <w:r w:rsidRPr="000A2566">
        <w:rPr>
          <w:rFonts w:ascii="Times New Roman" w:hAnsi="Times New Roman" w:cs="Arial"/>
          <w:color w:val="1A1A1A"/>
        </w:rPr>
        <w:t>Rounsevell</w:t>
      </w:r>
      <w:proofErr w:type="spellEnd"/>
      <w:r w:rsidRPr="000A2566">
        <w:rPr>
          <w:rFonts w:ascii="Times New Roman" w:hAnsi="Times New Roman" w:cs="Arial"/>
          <w:color w:val="1A1A1A"/>
        </w:rPr>
        <w:t xml:space="preserve">, M. D., Williams, M., &amp; Woodhouse, I. H. (2013). Strengthening conceptual foundations: </w:t>
      </w:r>
      <w:proofErr w:type="spellStart"/>
      <w:r w:rsidRPr="000A2566">
        <w:rPr>
          <w:rFonts w:ascii="Times New Roman" w:hAnsi="Times New Roman" w:cs="Arial"/>
          <w:color w:val="1A1A1A"/>
        </w:rPr>
        <w:t>analysing</w:t>
      </w:r>
      <w:proofErr w:type="spellEnd"/>
      <w:r w:rsidRPr="000A2566">
        <w:rPr>
          <w:rFonts w:ascii="Times New Roman" w:hAnsi="Times New Roman" w:cs="Arial"/>
          <w:color w:val="1A1A1A"/>
        </w:rPr>
        <w:t xml:space="preserve"> frameworks for ecosystem services and poverty alleviation research. </w:t>
      </w:r>
      <w:r w:rsidRPr="000A2566">
        <w:rPr>
          <w:rFonts w:ascii="Times New Roman" w:hAnsi="Times New Roman" w:cs="Arial"/>
          <w:i/>
          <w:iCs/>
          <w:color w:val="1A1A1A"/>
        </w:rPr>
        <w:t>Global Environmental Change</w:t>
      </w:r>
      <w:r w:rsidRPr="000A2566">
        <w:rPr>
          <w:rFonts w:ascii="Times New Roman" w:hAnsi="Times New Roman" w:cs="Arial"/>
          <w:color w:val="1A1A1A"/>
        </w:rPr>
        <w:t xml:space="preserve">, </w:t>
      </w:r>
      <w:r w:rsidRPr="000A2566">
        <w:rPr>
          <w:rFonts w:ascii="Times New Roman" w:hAnsi="Times New Roman" w:cs="Arial"/>
          <w:i/>
          <w:iCs/>
          <w:color w:val="1A1A1A"/>
        </w:rPr>
        <w:t>23</w:t>
      </w:r>
      <w:r w:rsidRPr="000A2566">
        <w:rPr>
          <w:rFonts w:ascii="Times New Roman" w:hAnsi="Times New Roman" w:cs="Arial"/>
          <w:color w:val="1A1A1A"/>
        </w:rPr>
        <w:t xml:space="preserve">(5), 1098-1111. </w:t>
      </w:r>
    </w:p>
    <w:p w14:paraId="3539CBEE" w14:textId="5E169138" w:rsidR="006C2A75" w:rsidRPr="000A2566" w:rsidRDefault="004168BA" w:rsidP="006C2A75">
      <w:pPr>
        <w:pStyle w:val="ListParagraph"/>
        <w:numPr>
          <w:ilvl w:val="0"/>
          <w:numId w:val="37"/>
        </w:numPr>
        <w:rPr>
          <w:rFonts w:ascii="Times New Roman" w:hAnsi="Times New Roman" w:cs="Times New Roman"/>
        </w:rPr>
      </w:pPr>
      <w:proofErr w:type="spellStart"/>
      <w:r w:rsidRPr="000A2566">
        <w:rPr>
          <w:rFonts w:ascii="Times New Roman" w:hAnsi="Times New Roman" w:cs="Arial"/>
          <w:color w:val="1A1A1A"/>
        </w:rPr>
        <w:t>Popova</w:t>
      </w:r>
      <w:proofErr w:type="spellEnd"/>
      <w:r w:rsidRPr="000A2566">
        <w:rPr>
          <w:rFonts w:ascii="Times New Roman" w:hAnsi="Times New Roman" w:cs="Arial"/>
          <w:color w:val="1A1A1A"/>
        </w:rPr>
        <w:t xml:space="preserve">, U. (2013). Conservation, Traditional Knowledge, and Indigenous Peoples. </w:t>
      </w:r>
      <w:r w:rsidRPr="000A2566">
        <w:rPr>
          <w:rFonts w:ascii="Times New Roman" w:hAnsi="Times New Roman" w:cs="Arial"/>
          <w:i/>
          <w:iCs/>
          <w:color w:val="1A1A1A"/>
        </w:rPr>
        <w:t>American Behavioral Scientist</w:t>
      </w:r>
      <w:r w:rsidRPr="000A2566">
        <w:rPr>
          <w:rFonts w:ascii="Times New Roman" w:hAnsi="Times New Roman" w:cs="Arial"/>
          <w:color w:val="1A1A1A"/>
        </w:rPr>
        <w:t>, 0002764213495043.</w:t>
      </w:r>
    </w:p>
    <w:p w14:paraId="7EBE3751" w14:textId="625D1D94" w:rsidR="00FB1D1C" w:rsidRPr="000A2566" w:rsidRDefault="00FB1D1C" w:rsidP="006C2A75">
      <w:pPr>
        <w:pStyle w:val="ListParagraph"/>
        <w:numPr>
          <w:ilvl w:val="0"/>
          <w:numId w:val="37"/>
        </w:numPr>
        <w:rPr>
          <w:rFonts w:ascii="Times New Roman" w:hAnsi="Times New Roman" w:cs="Times New Roman"/>
        </w:rPr>
      </w:pPr>
      <w:r w:rsidRPr="000A2566">
        <w:rPr>
          <w:rFonts w:ascii="Times New Roman" w:hAnsi="Times New Roman" w:cs="Arial"/>
          <w:color w:val="1A1A1A"/>
        </w:rPr>
        <w:t xml:space="preserve">Daniel, T. C., </w:t>
      </w:r>
      <w:proofErr w:type="spellStart"/>
      <w:r w:rsidRPr="000A2566">
        <w:rPr>
          <w:rFonts w:ascii="Times New Roman" w:hAnsi="Times New Roman" w:cs="Arial"/>
          <w:color w:val="1A1A1A"/>
        </w:rPr>
        <w:t>Muhar</w:t>
      </w:r>
      <w:proofErr w:type="spellEnd"/>
      <w:r w:rsidRPr="000A2566">
        <w:rPr>
          <w:rFonts w:ascii="Times New Roman" w:hAnsi="Times New Roman" w:cs="Arial"/>
          <w:color w:val="1A1A1A"/>
        </w:rPr>
        <w:t xml:space="preserve">, A., </w:t>
      </w:r>
      <w:proofErr w:type="spellStart"/>
      <w:r w:rsidRPr="000A2566">
        <w:rPr>
          <w:rFonts w:ascii="Times New Roman" w:hAnsi="Times New Roman" w:cs="Arial"/>
          <w:color w:val="1A1A1A"/>
        </w:rPr>
        <w:t>Arnberger</w:t>
      </w:r>
      <w:proofErr w:type="spellEnd"/>
      <w:r w:rsidRPr="000A2566">
        <w:rPr>
          <w:rFonts w:ascii="Times New Roman" w:hAnsi="Times New Roman" w:cs="Arial"/>
          <w:color w:val="1A1A1A"/>
        </w:rPr>
        <w:t xml:space="preserve">, A., Aznar, O., Boyd, J. W., Chan, K. M., ... &amp; von der Dunk, A. (2012). Contributions of cultural services to the ecosystem services agenda. </w:t>
      </w:r>
      <w:r w:rsidRPr="000A2566">
        <w:rPr>
          <w:rFonts w:ascii="Times New Roman" w:hAnsi="Times New Roman" w:cs="Arial"/>
          <w:i/>
          <w:iCs/>
          <w:color w:val="1A1A1A"/>
        </w:rPr>
        <w:t>Proceedings of the National Academy of Sciences</w:t>
      </w:r>
      <w:r w:rsidRPr="000A2566">
        <w:rPr>
          <w:rFonts w:ascii="Times New Roman" w:hAnsi="Times New Roman" w:cs="Arial"/>
          <w:color w:val="1A1A1A"/>
        </w:rPr>
        <w:t xml:space="preserve">, </w:t>
      </w:r>
      <w:r w:rsidRPr="000A2566">
        <w:rPr>
          <w:rFonts w:ascii="Times New Roman" w:hAnsi="Times New Roman" w:cs="Arial"/>
          <w:i/>
          <w:iCs/>
          <w:color w:val="1A1A1A"/>
        </w:rPr>
        <w:t>109</w:t>
      </w:r>
      <w:r w:rsidRPr="000A2566">
        <w:rPr>
          <w:rFonts w:ascii="Times New Roman" w:hAnsi="Times New Roman" w:cs="Arial"/>
          <w:color w:val="1A1A1A"/>
        </w:rPr>
        <w:t>(23), 8812-8819.</w:t>
      </w:r>
    </w:p>
    <w:p w14:paraId="47D68BAF" w14:textId="0CB9A3CD" w:rsidR="00FB1D1C" w:rsidRPr="000A2566" w:rsidRDefault="00FB1D1C" w:rsidP="006C2A75">
      <w:pPr>
        <w:pStyle w:val="ListParagraph"/>
        <w:numPr>
          <w:ilvl w:val="0"/>
          <w:numId w:val="37"/>
        </w:numPr>
        <w:rPr>
          <w:rFonts w:ascii="Times New Roman" w:hAnsi="Times New Roman" w:cs="Times New Roman"/>
        </w:rPr>
      </w:pPr>
      <w:proofErr w:type="spellStart"/>
      <w:r w:rsidRPr="000A2566">
        <w:rPr>
          <w:rFonts w:ascii="Times New Roman" w:hAnsi="Times New Roman" w:cs="Arial"/>
          <w:color w:val="1A1A1A"/>
        </w:rPr>
        <w:t>Wollenberg</w:t>
      </w:r>
      <w:proofErr w:type="spellEnd"/>
      <w:r w:rsidRPr="000A2566">
        <w:rPr>
          <w:rFonts w:ascii="Times New Roman" w:hAnsi="Times New Roman" w:cs="Arial"/>
          <w:color w:val="1A1A1A"/>
        </w:rPr>
        <w:t xml:space="preserve">, E., &amp; </w:t>
      </w:r>
      <w:proofErr w:type="spellStart"/>
      <w:r w:rsidRPr="000A2566">
        <w:rPr>
          <w:rFonts w:ascii="Times New Roman" w:hAnsi="Times New Roman" w:cs="Arial"/>
          <w:color w:val="1A1A1A"/>
        </w:rPr>
        <w:t>Springate-Baginski</w:t>
      </w:r>
      <w:proofErr w:type="spellEnd"/>
      <w:r w:rsidRPr="000A2566">
        <w:rPr>
          <w:rFonts w:ascii="Times New Roman" w:hAnsi="Times New Roman" w:cs="Arial"/>
          <w:color w:val="1A1A1A"/>
        </w:rPr>
        <w:t xml:space="preserve">, O. (2009). </w:t>
      </w:r>
      <w:r w:rsidRPr="000A2566">
        <w:rPr>
          <w:rFonts w:ascii="Times New Roman" w:hAnsi="Times New Roman" w:cs="Arial"/>
          <w:i/>
          <w:iCs/>
          <w:color w:val="1A1A1A"/>
        </w:rPr>
        <w:t>Incentives+: how can REDD improve well-being in forest communities?</w:t>
      </w:r>
      <w:r w:rsidRPr="000A2566">
        <w:rPr>
          <w:rFonts w:ascii="Times New Roman" w:hAnsi="Times New Roman" w:cs="Arial"/>
          <w:color w:val="1A1A1A"/>
        </w:rPr>
        <w:t xml:space="preserve"> (No. CIFOR </w:t>
      </w:r>
      <w:proofErr w:type="spellStart"/>
      <w:r w:rsidRPr="000A2566">
        <w:rPr>
          <w:rFonts w:ascii="Times New Roman" w:hAnsi="Times New Roman" w:cs="Arial"/>
          <w:color w:val="1A1A1A"/>
        </w:rPr>
        <w:t>Infobrief</w:t>
      </w:r>
      <w:proofErr w:type="spellEnd"/>
      <w:r w:rsidRPr="000A2566">
        <w:rPr>
          <w:rFonts w:ascii="Times New Roman" w:hAnsi="Times New Roman" w:cs="Arial"/>
          <w:color w:val="1A1A1A"/>
        </w:rPr>
        <w:t xml:space="preserve"> no. 21, p. 8p). Center for International Forestry Research (CIFOR), Bogor, Indonesia.</w:t>
      </w:r>
    </w:p>
    <w:p w14:paraId="44C8986E" w14:textId="37BED657" w:rsidR="00C07766" w:rsidRPr="000A2566" w:rsidRDefault="00C07766" w:rsidP="006C2A75">
      <w:pPr>
        <w:pStyle w:val="ListParagraph"/>
        <w:numPr>
          <w:ilvl w:val="0"/>
          <w:numId w:val="37"/>
        </w:numPr>
        <w:rPr>
          <w:rFonts w:ascii="Times New Roman" w:hAnsi="Times New Roman" w:cs="Times New Roman"/>
        </w:rPr>
      </w:pPr>
      <w:r w:rsidRPr="000A2566">
        <w:rPr>
          <w:rFonts w:ascii="Times New Roman" w:hAnsi="Times New Roman" w:cs="Arial"/>
          <w:color w:val="1A1A1A"/>
        </w:rPr>
        <w:t xml:space="preserve">Dawson, N. (2013). </w:t>
      </w:r>
      <w:r w:rsidRPr="000A2566">
        <w:rPr>
          <w:rFonts w:ascii="Times New Roman" w:hAnsi="Times New Roman" w:cs="Arial"/>
          <w:i/>
          <w:iCs/>
          <w:color w:val="1A1A1A"/>
        </w:rPr>
        <w:t>An assessment of multidimensional wellbeing in rural Rwanda: impacts of and implications for rural development and natural resource conservation</w:t>
      </w:r>
      <w:r w:rsidRPr="000A2566">
        <w:rPr>
          <w:rFonts w:ascii="Times New Roman" w:hAnsi="Times New Roman" w:cs="Arial"/>
          <w:color w:val="1A1A1A"/>
        </w:rPr>
        <w:t xml:space="preserve"> (Doctoral dissertation, University of East Anglia).</w:t>
      </w:r>
      <w:r w:rsidRPr="000A2566">
        <w:rPr>
          <w:rFonts w:ascii="Times New Roman" w:hAnsi="Times New Roman" w:cs="Times New Roman"/>
        </w:rPr>
        <w:t xml:space="preserve"> </w:t>
      </w:r>
      <w:r w:rsidRPr="000A2566">
        <w:rPr>
          <w:rFonts w:ascii="Times New Roman" w:hAnsi="Times New Roman" w:cs="Times New Roman"/>
          <w:b/>
          <w:color w:val="FF0000"/>
          <w:u w:val="single"/>
        </w:rPr>
        <w:t>Chapter 4 ONLY.</w:t>
      </w:r>
      <w:r w:rsidRPr="000A2566">
        <w:rPr>
          <w:rFonts w:ascii="Times New Roman" w:hAnsi="Times New Roman" w:cs="Times New Roman"/>
          <w:b/>
          <w:u w:val="single"/>
        </w:rPr>
        <w:t xml:space="preserve"> </w:t>
      </w:r>
      <w:hyperlink r:id="rId10" w:history="1">
        <w:r w:rsidR="00B148EA" w:rsidRPr="000A2566">
          <w:rPr>
            <w:rStyle w:val="Hyperlink"/>
            <w:rFonts w:ascii="Times New Roman" w:hAnsi="Times New Roman" w:cs="Times New Roman"/>
          </w:rPr>
          <w:t>https://ueaeprints.uea.ac.uk/48085/1/Neil_Dawson_UEA_PhD_Thesis_Dev_2013.pdf</w:t>
        </w:r>
      </w:hyperlink>
    </w:p>
    <w:p w14:paraId="70FB98AE" w14:textId="2F3196E2" w:rsidR="00B148EA" w:rsidRPr="000A2566" w:rsidRDefault="00B148EA" w:rsidP="006C2A75">
      <w:pPr>
        <w:pStyle w:val="ListParagraph"/>
        <w:numPr>
          <w:ilvl w:val="0"/>
          <w:numId w:val="37"/>
        </w:numPr>
        <w:rPr>
          <w:rFonts w:ascii="Times New Roman" w:hAnsi="Times New Roman" w:cs="Times New Roman"/>
        </w:rPr>
      </w:pPr>
      <w:proofErr w:type="spellStart"/>
      <w:r w:rsidRPr="000A2566">
        <w:rPr>
          <w:rFonts w:ascii="Times New Roman" w:hAnsi="Times New Roman" w:cs="Arial"/>
          <w:color w:val="1A1A1A"/>
        </w:rPr>
        <w:t>Lebel</w:t>
      </w:r>
      <w:proofErr w:type="spellEnd"/>
      <w:r w:rsidRPr="000A2566">
        <w:rPr>
          <w:rFonts w:ascii="Times New Roman" w:hAnsi="Times New Roman" w:cs="Arial"/>
          <w:color w:val="1A1A1A"/>
        </w:rPr>
        <w:t xml:space="preserve">, L., </w:t>
      </w:r>
      <w:proofErr w:type="spellStart"/>
      <w:r w:rsidRPr="000A2566">
        <w:rPr>
          <w:rFonts w:ascii="Times New Roman" w:hAnsi="Times New Roman" w:cs="Arial"/>
          <w:color w:val="1A1A1A"/>
        </w:rPr>
        <w:t>Wattana</w:t>
      </w:r>
      <w:proofErr w:type="spellEnd"/>
      <w:r w:rsidRPr="000A2566">
        <w:rPr>
          <w:rFonts w:ascii="Times New Roman" w:hAnsi="Times New Roman" w:cs="Arial"/>
          <w:color w:val="1A1A1A"/>
        </w:rPr>
        <w:t xml:space="preserve">, S., &amp; </w:t>
      </w:r>
      <w:proofErr w:type="spellStart"/>
      <w:r w:rsidRPr="000A2566">
        <w:rPr>
          <w:rFonts w:ascii="Times New Roman" w:hAnsi="Times New Roman" w:cs="Arial"/>
          <w:color w:val="1A1A1A"/>
        </w:rPr>
        <w:t>Talerngsri</w:t>
      </w:r>
      <w:proofErr w:type="spellEnd"/>
      <w:r w:rsidRPr="000A2566">
        <w:rPr>
          <w:rFonts w:ascii="Times New Roman" w:hAnsi="Times New Roman" w:cs="Arial"/>
          <w:color w:val="1A1A1A"/>
        </w:rPr>
        <w:t xml:space="preserve">, P. (2015). Assessments of ecosystem services and human well-being in Thailand build and create demand for </w:t>
      </w:r>
      <w:proofErr w:type="spellStart"/>
      <w:r w:rsidRPr="000A2566">
        <w:rPr>
          <w:rFonts w:ascii="Times New Roman" w:hAnsi="Times New Roman" w:cs="Arial"/>
          <w:color w:val="1A1A1A"/>
        </w:rPr>
        <w:t>coproductive</w:t>
      </w:r>
      <w:proofErr w:type="spellEnd"/>
      <w:r w:rsidRPr="000A2566">
        <w:rPr>
          <w:rFonts w:ascii="Times New Roman" w:hAnsi="Times New Roman" w:cs="Arial"/>
          <w:color w:val="1A1A1A"/>
        </w:rPr>
        <w:t xml:space="preserve"> capacity. </w:t>
      </w:r>
      <w:r w:rsidRPr="000A2566">
        <w:rPr>
          <w:rFonts w:ascii="Times New Roman" w:hAnsi="Times New Roman" w:cs="Arial"/>
          <w:i/>
          <w:iCs/>
          <w:color w:val="1A1A1A"/>
        </w:rPr>
        <w:t>Ecology and Society</w:t>
      </w:r>
      <w:r w:rsidRPr="000A2566">
        <w:rPr>
          <w:rFonts w:ascii="Times New Roman" w:hAnsi="Times New Roman" w:cs="Arial"/>
          <w:color w:val="1A1A1A"/>
        </w:rPr>
        <w:t xml:space="preserve">, </w:t>
      </w:r>
      <w:r w:rsidRPr="000A2566">
        <w:rPr>
          <w:rFonts w:ascii="Times New Roman" w:hAnsi="Times New Roman" w:cs="Arial"/>
          <w:i/>
          <w:iCs/>
          <w:color w:val="1A1A1A"/>
        </w:rPr>
        <w:t>20</w:t>
      </w:r>
      <w:r w:rsidRPr="000A2566">
        <w:rPr>
          <w:rFonts w:ascii="Times New Roman" w:hAnsi="Times New Roman" w:cs="Arial"/>
          <w:color w:val="1A1A1A"/>
        </w:rPr>
        <w:t>(1), 12.</w:t>
      </w:r>
    </w:p>
    <w:p w14:paraId="7CB59F17" w14:textId="5EA542AB" w:rsidR="00B148EA" w:rsidRPr="000A2566" w:rsidRDefault="00B148EA" w:rsidP="006C2A75">
      <w:pPr>
        <w:pStyle w:val="ListParagraph"/>
        <w:numPr>
          <w:ilvl w:val="0"/>
          <w:numId w:val="37"/>
        </w:numPr>
        <w:rPr>
          <w:rFonts w:ascii="Times New Roman" w:hAnsi="Times New Roman" w:cs="Times New Roman"/>
        </w:rPr>
      </w:pPr>
      <w:proofErr w:type="spellStart"/>
      <w:r w:rsidRPr="000A2566">
        <w:rPr>
          <w:rFonts w:ascii="Times New Roman" w:hAnsi="Times New Roman" w:cs="Arial"/>
          <w:color w:val="1A1A1A"/>
        </w:rPr>
        <w:t>Mazor</w:t>
      </w:r>
      <w:proofErr w:type="spellEnd"/>
      <w:r w:rsidRPr="000A2566">
        <w:rPr>
          <w:rFonts w:ascii="Times New Roman" w:hAnsi="Times New Roman" w:cs="Arial"/>
          <w:color w:val="1A1A1A"/>
        </w:rPr>
        <w:t xml:space="preserve">, J. (2010). Liberal justice, future people, and natural resource conservation. </w:t>
      </w:r>
      <w:r w:rsidRPr="000A2566">
        <w:rPr>
          <w:rFonts w:ascii="Times New Roman" w:hAnsi="Times New Roman" w:cs="Arial"/>
          <w:i/>
          <w:iCs/>
          <w:color w:val="1A1A1A"/>
        </w:rPr>
        <w:t>Philosophy &amp; Public Affairs</w:t>
      </w:r>
      <w:r w:rsidRPr="000A2566">
        <w:rPr>
          <w:rFonts w:ascii="Times New Roman" w:hAnsi="Times New Roman" w:cs="Arial"/>
          <w:color w:val="1A1A1A"/>
        </w:rPr>
        <w:t xml:space="preserve">, </w:t>
      </w:r>
      <w:r w:rsidRPr="000A2566">
        <w:rPr>
          <w:rFonts w:ascii="Times New Roman" w:hAnsi="Times New Roman" w:cs="Arial"/>
          <w:i/>
          <w:iCs/>
          <w:color w:val="1A1A1A"/>
        </w:rPr>
        <w:t>38</w:t>
      </w:r>
      <w:r w:rsidRPr="000A2566">
        <w:rPr>
          <w:rFonts w:ascii="Times New Roman" w:hAnsi="Times New Roman" w:cs="Arial"/>
          <w:color w:val="1A1A1A"/>
        </w:rPr>
        <w:t>(4), 380-408.</w:t>
      </w:r>
    </w:p>
    <w:p w14:paraId="40EF4FC2" w14:textId="37D3A6A9" w:rsidR="00B148EA" w:rsidRPr="000A2566" w:rsidRDefault="00B148EA" w:rsidP="006C2A75">
      <w:pPr>
        <w:pStyle w:val="ListParagraph"/>
        <w:numPr>
          <w:ilvl w:val="0"/>
          <w:numId w:val="37"/>
        </w:numPr>
        <w:rPr>
          <w:rFonts w:ascii="Times New Roman" w:hAnsi="Times New Roman" w:cs="Times New Roman"/>
        </w:rPr>
      </w:pPr>
      <w:proofErr w:type="spellStart"/>
      <w:r w:rsidRPr="000A2566">
        <w:rPr>
          <w:rFonts w:ascii="Times New Roman" w:hAnsi="Times New Roman" w:cs="Arial"/>
          <w:color w:val="1A1A1A"/>
        </w:rPr>
        <w:t>Savaresi</w:t>
      </w:r>
      <w:proofErr w:type="spellEnd"/>
      <w:r w:rsidRPr="000A2566">
        <w:rPr>
          <w:rFonts w:ascii="Times New Roman" w:hAnsi="Times New Roman" w:cs="Arial"/>
          <w:color w:val="1A1A1A"/>
        </w:rPr>
        <w:t xml:space="preserve">, A. (2013). REDD+ and human rights: addressing synergies between international regimes. </w:t>
      </w:r>
      <w:r w:rsidRPr="000A2566">
        <w:rPr>
          <w:rFonts w:ascii="Times New Roman" w:hAnsi="Times New Roman" w:cs="Arial"/>
          <w:i/>
          <w:iCs/>
          <w:color w:val="1A1A1A"/>
        </w:rPr>
        <w:t>Ecology and Society</w:t>
      </w:r>
      <w:r w:rsidRPr="000A2566">
        <w:rPr>
          <w:rFonts w:ascii="Times New Roman" w:hAnsi="Times New Roman" w:cs="Arial"/>
          <w:color w:val="1A1A1A"/>
        </w:rPr>
        <w:t xml:space="preserve">, </w:t>
      </w:r>
      <w:r w:rsidRPr="000A2566">
        <w:rPr>
          <w:rFonts w:ascii="Times New Roman" w:hAnsi="Times New Roman" w:cs="Arial"/>
          <w:i/>
          <w:iCs/>
          <w:color w:val="1A1A1A"/>
        </w:rPr>
        <w:t>18</w:t>
      </w:r>
      <w:r w:rsidRPr="000A2566">
        <w:rPr>
          <w:rFonts w:ascii="Times New Roman" w:hAnsi="Times New Roman" w:cs="Arial"/>
          <w:color w:val="1A1A1A"/>
        </w:rPr>
        <w:t>(3), 5.</w:t>
      </w:r>
    </w:p>
    <w:p w14:paraId="1D152BC7" w14:textId="77777777" w:rsidR="00F3346F" w:rsidRPr="001C0068" w:rsidRDefault="00F3346F" w:rsidP="0084537C">
      <w:pPr>
        <w:rPr>
          <w:rFonts w:ascii="Times New Roman" w:hAnsi="Times New Roman" w:cs="Times New Roman"/>
        </w:rPr>
      </w:pPr>
    </w:p>
    <w:p w14:paraId="47DE996A" w14:textId="41B051F2" w:rsidR="0023713C" w:rsidRPr="001C0068" w:rsidRDefault="0023713C" w:rsidP="0023713C">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1C0068">
        <w:rPr>
          <w:rFonts w:ascii="Times New Roman" w:hAnsi="Times New Roman" w:cs="Times New Roman"/>
        </w:rPr>
        <w:t>The Justice Gap</w:t>
      </w:r>
    </w:p>
    <w:p w14:paraId="244493F9" w14:textId="0841A375" w:rsidR="0023713C" w:rsidRPr="001C0068" w:rsidRDefault="00FF0E1B" w:rsidP="0084537C">
      <w:pPr>
        <w:rPr>
          <w:rFonts w:ascii="Times New Roman" w:hAnsi="Times New Roman" w:cs="Times New Roman"/>
        </w:rPr>
      </w:pPr>
      <w:r w:rsidRPr="001C0068">
        <w:rPr>
          <w:rFonts w:ascii="Times New Roman" w:hAnsi="Times New Roman" w:cs="Times New Roman"/>
        </w:rPr>
        <w:t xml:space="preserve">In this section of the course, we are seeking to understand and define the justice gap in global environmental governance. </w:t>
      </w:r>
      <w:r w:rsidR="009A548B" w:rsidRPr="001C0068">
        <w:rPr>
          <w:rFonts w:ascii="Times New Roman" w:hAnsi="Times New Roman" w:cs="Times New Roman"/>
        </w:rPr>
        <w:t xml:space="preserve">How have different actors responded to justice claims and to what extent have these alleviated justice concerns? We will examine </w:t>
      </w:r>
      <w:r w:rsidR="0023713C" w:rsidRPr="001C0068">
        <w:rPr>
          <w:rFonts w:ascii="Times New Roman" w:hAnsi="Times New Roman" w:cs="Times New Roman"/>
        </w:rPr>
        <w:t>justice obligations, rights, mechanisms, norms,</w:t>
      </w:r>
      <w:r w:rsidR="007D5468" w:rsidRPr="001C0068">
        <w:rPr>
          <w:rFonts w:ascii="Times New Roman" w:hAnsi="Times New Roman" w:cs="Times New Roman"/>
        </w:rPr>
        <w:t xml:space="preserve"> institutions, </w:t>
      </w:r>
      <w:r w:rsidR="009A548B" w:rsidRPr="001C0068">
        <w:rPr>
          <w:rFonts w:ascii="Times New Roman" w:hAnsi="Times New Roman" w:cs="Times New Roman"/>
        </w:rPr>
        <w:t xml:space="preserve">and </w:t>
      </w:r>
      <w:r w:rsidR="007D5468" w:rsidRPr="001C0068">
        <w:rPr>
          <w:rFonts w:ascii="Times New Roman" w:hAnsi="Times New Roman" w:cs="Times New Roman"/>
        </w:rPr>
        <w:t>actors,</w:t>
      </w:r>
      <w:r w:rsidR="0023713C" w:rsidRPr="001C0068">
        <w:rPr>
          <w:rFonts w:ascii="Times New Roman" w:hAnsi="Times New Roman" w:cs="Times New Roman"/>
        </w:rPr>
        <w:t xml:space="preserve"> etc. </w:t>
      </w:r>
      <w:r w:rsidR="009A548B" w:rsidRPr="001C0068">
        <w:rPr>
          <w:rFonts w:ascii="Times New Roman" w:hAnsi="Times New Roman" w:cs="Times New Roman"/>
        </w:rPr>
        <w:t>We will also consider how other scholars are studying and answering questions related t</w:t>
      </w:r>
      <w:r w:rsidR="00F3346F" w:rsidRPr="001C0068">
        <w:rPr>
          <w:rFonts w:ascii="Times New Roman" w:hAnsi="Times New Roman" w:cs="Times New Roman"/>
        </w:rPr>
        <w:t>o global environmental justice and analyze how they are defining the problem of justice in global environmental governance.</w:t>
      </w:r>
    </w:p>
    <w:p w14:paraId="7DFE85C6" w14:textId="355DBC82" w:rsidR="00636522" w:rsidRPr="001C0068" w:rsidRDefault="00A375C9" w:rsidP="00636522">
      <w:pPr>
        <w:rPr>
          <w:rFonts w:ascii="Times New Roman" w:hAnsi="Times New Roman" w:cs="Times New Roman"/>
        </w:rPr>
      </w:pPr>
      <w:r w:rsidRPr="001C0068">
        <w:rPr>
          <w:rFonts w:ascii="Times New Roman" w:hAnsi="Times New Roman" w:cs="Times New Roman"/>
          <w:u w:val="single"/>
        </w:rPr>
        <w:t>Week 10 (Monday 11/9):</w:t>
      </w:r>
      <w:r w:rsidR="00B37C33" w:rsidRPr="001C0068">
        <w:rPr>
          <w:rFonts w:ascii="Times New Roman" w:hAnsi="Times New Roman" w:cs="Times New Roman"/>
        </w:rPr>
        <w:t xml:space="preserve"> </w:t>
      </w:r>
      <w:r w:rsidR="00636522" w:rsidRPr="001C0068">
        <w:rPr>
          <w:rFonts w:ascii="Times New Roman" w:hAnsi="Times New Roman" w:cs="Times New Roman"/>
        </w:rPr>
        <w:t>To what extent is justice a necessary condition for effective global environmental governance?</w:t>
      </w:r>
      <w:r w:rsidR="00543630" w:rsidRPr="001C0068">
        <w:rPr>
          <w:rFonts w:ascii="Times New Roman" w:hAnsi="Times New Roman" w:cs="Times New Roman"/>
        </w:rPr>
        <w:t xml:space="preserve"> </w:t>
      </w:r>
    </w:p>
    <w:p w14:paraId="5B77B0C0" w14:textId="2599D0FB" w:rsidR="00F3346F" w:rsidRDefault="00F3346F" w:rsidP="00F3346F">
      <w:pPr>
        <w:pStyle w:val="ListParagraph"/>
        <w:numPr>
          <w:ilvl w:val="0"/>
          <w:numId w:val="14"/>
        </w:numPr>
        <w:ind w:left="990" w:hanging="270"/>
        <w:rPr>
          <w:rFonts w:ascii="Times New Roman" w:hAnsi="Times New Roman" w:cs="Times New Roman"/>
          <w:color w:val="1A1A1A"/>
        </w:rPr>
      </w:pPr>
      <w:proofErr w:type="spellStart"/>
      <w:r w:rsidRPr="001C0068">
        <w:rPr>
          <w:rFonts w:ascii="Times New Roman" w:hAnsi="Times New Roman" w:cs="Times New Roman"/>
          <w:color w:val="1A1A1A"/>
        </w:rPr>
        <w:t>Brechin</w:t>
      </w:r>
      <w:proofErr w:type="spellEnd"/>
      <w:r w:rsidRPr="001C0068">
        <w:rPr>
          <w:rFonts w:ascii="Times New Roman" w:hAnsi="Times New Roman" w:cs="Times New Roman"/>
          <w:color w:val="1A1A1A"/>
        </w:rPr>
        <w:t xml:space="preserve">, Steven R., et al., eds. </w:t>
      </w:r>
      <w:r w:rsidRPr="001C0068">
        <w:rPr>
          <w:rFonts w:ascii="Times New Roman" w:hAnsi="Times New Roman" w:cs="Times New Roman"/>
          <w:i/>
          <w:iCs/>
          <w:color w:val="1A1A1A"/>
        </w:rPr>
        <w:t>Contested nature: promoting international biodiversity with social justice in the twenty-first century</w:t>
      </w:r>
      <w:r w:rsidRPr="001C0068">
        <w:rPr>
          <w:rFonts w:ascii="Times New Roman" w:hAnsi="Times New Roman" w:cs="Times New Roman"/>
          <w:color w:val="1A1A1A"/>
        </w:rPr>
        <w:t>. SUNY Press, 2003.</w:t>
      </w:r>
    </w:p>
    <w:p w14:paraId="52779CEE" w14:textId="51CC3EC3" w:rsidR="009E1B48" w:rsidRPr="0091223F" w:rsidRDefault="009E1B48" w:rsidP="00F3346F">
      <w:pPr>
        <w:pStyle w:val="ListParagraph"/>
        <w:numPr>
          <w:ilvl w:val="0"/>
          <w:numId w:val="14"/>
        </w:numPr>
        <w:ind w:left="990" w:hanging="270"/>
        <w:rPr>
          <w:rFonts w:ascii="Times New Roman" w:hAnsi="Times New Roman" w:cs="Times New Roman"/>
          <w:color w:val="1A1A1A"/>
        </w:rPr>
      </w:pPr>
      <w:proofErr w:type="spellStart"/>
      <w:r w:rsidRPr="0091223F">
        <w:rPr>
          <w:rFonts w:ascii="Times New Roman" w:hAnsi="Times New Roman" w:cs="Times New Roman"/>
          <w:color w:val="1A1A1A"/>
        </w:rPr>
        <w:lastRenderedPageBreak/>
        <w:t>Agrawal</w:t>
      </w:r>
      <w:proofErr w:type="spellEnd"/>
      <w:r w:rsidRPr="0091223F">
        <w:rPr>
          <w:rFonts w:ascii="Times New Roman" w:hAnsi="Times New Roman" w:cs="Times New Roman"/>
          <w:color w:val="1A1A1A"/>
        </w:rPr>
        <w:t xml:space="preserve">, A. (2003). Sustainable governance of common-pool resources: context, methods, and politics. </w:t>
      </w:r>
      <w:r w:rsidRPr="0091223F">
        <w:rPr>
          <w:rFonts w:ascii="Times New Roman" w:hAnsi="Times New Roman" w:cs="Times New Roman"/>
          <w:i/>
          <w:iCs/>
          <w:color w:val="1A1A1A"/>
        </w:rPr>
        <w:t>Annual review of anthropology</w:t>
      </w:r>
      <w:r w:rsidRPr="0091223F">
        <w:rPr>
          <w:rFonts w:ascii="Times New Roman" w:hAnsi="Times New Roman" w:cs="Times New Roman"/>
          <w:color w:val="1A1A1A"/>
        </w:rPr>
        <w:t>, 243-262.</w:t>
      </w:r>
    </w:p>
    <w:p w14:paraId="7C58273A" w14:textId="5CE5CC3D" w:rsidR="009E1B48" w:rsidRPr="0091223F" w:rsidRDefault="009E1B48" w:rsidP="00F3346F">
      <w:pPr>
        <w:pStyle w:val="ListParagraph"/>
        <w:numPr>
          <w:ilvl w:val="0"/>
          <w:numId w:val="14"/>
        </w:numPr>
        <w:ind w:left="990" w:hanging="270"/>
        <w:rPr>
          <w:rFonts w:ascii="Times New Roman" w:hAnsi="Times New Roman" w:cs="Times New Roman"/>
          <w:color w:val="1A1A1A"/>
        </w:rPr>
      </w:pPr>
      <w:r w:rsidRPr="0091223F">
        <w:rPr>
          <w:rFonts w:ascii="Times New Roman" w:hAnsi="Times New Roman" w:cs="Times New Roman"/>
          <w:color w:val="1A1A1A"/>
        </w:rPr>
        <w:t xml:space="preserve">Buchanan, A., &amp; </w:t>
      </w:r>
      <w:proofErr w:type="spellStart"/>
      <w:r w:rsidRPr="0091223F">
        <w:rPr>
          <w:rFonts w:ascii="Times New Roman" w:hAnsi="Times New Roman" w:cs="Times New Roman"/>
          <w:color w:val="1A1A1A"/>
        </w:rPr>
        <w:t>Keohane</w:t>
      </w:r>
      <w:proofErr w:type="spellEnd"/>
      <w:r w:rsidRPr="0091223F">
        <w:rPr>
          <w:rFonts w:ascii="Times New Roman" w:hAnsi="Times New Roman" w:cs="Times New Roman"/>
          <w:color w:val="1A1A1A"/>
        </w:rPr>
        <w:t xml:space="preserve">, R. O. (2006). The legitimacy of global governance institutions. </w:t>
      </w:r>
      <w:r w:rsidRPr="0091223F">
        <w:rPr>
          <w:rFonts w:ascii="Times New Roman" w:hAnsi="Times New Roman" w:cs="Times New Roman"/>
          <w:i/>
          <w:iCs/>
          <w:color w:val="1A1A1A"/>
        </w:rPr>
        <w:t>Ethics &amp; international affairs</w:t>
      </w:r>
      <w:r w:rsidRPr="0091223F">
        <w:rPr>
          <w:rFonts w:ascii="Times New Roman" w:hAnsi="Times New Roman" w:cs="Times New Roman"/>
          <w:color w:val="1A1A1A"/>
        </w:rPr>
        <w:t xml:space="preserve">, </w:t>
      </w:r>
      <w:r w:rsidRPr="0091223F">
        <w:rPr>
          <w:rFonts w:ascii="Times New Roman" w:hAnsi="Times New Roman" w:cs="Times New Roman"/>
          <w:i/>
          <w:iCs/>
          <w:color w:val="1A1A1A"/>
        </w:rPr>
        <w:t>20</w:t>
      </w:r>
      <w:r w:rsidRPr="0091223F">
        <w:rPr>
          <w:rFonts w:ascii="Times New Roman" w:hAnsi="Times New Roman" w:cs="Times New Roman"/>
          <w:color w:val="1A1A1A"/>
        </w:rPr>
        <w:t>(4), 405-437.</w:t>
      </w:r>
    </w:p>
    <w:p w14:paraId="3593229E" w14:textId="77777777" w:rsidR="000C5F82" w:rsidRPr="0091223F" w:rsidRDefault="000C5F82" w:rsidP="000C5F82">
      <w:pPr>
        <w:pStyle w:val="ListParagraph"/>
        <w:numPr>
          <w:ilvl w:val="0"/>
          <w:numId w:val="14"/>
        </w:numPr>
        <w:spacing w:after="0" w:line="240" w:lineRule="auto"/>
        <w:ind w:left="990" w:hanging="270"/>
        <w:rPr>
          <w:rFonts w:ascii="Times New Roman" w:eastAsia="Times New Roman" w:hAnsi="Times New Roman" w:cs="Times New Roman"/>
        </w:rPr>
      </w:pPr>
      <w:proofErr w:type="spellStart"/>
      <w:r w:rsidRPr="0091223F">
        <w:rPr>
          <w:rFonts w:ascii="Times New Roman" w:eastAsia="Times New Roman" w:hAnsi="Times New Roman" w:cs="Times New Roman"/>
        </w:rPr>
        <w:t>Goertz</w:t>
      </w:r>
      <w:proofErr w:type="spellEnd"/>
      <w:r w:rsidRPr="0091223F">
        <w:rPr>
          <w:rFonts w:ascii="Times New Roman" w:eastAsia="Times New Roman" w:hAnsi="Times New Roman" w:cs="Times New Roman"/>
        </w:rPr>
        <w:t xml:space="preserve">, G. (2006). Assessing the trivialness, relevance, and relative importance of necessary or sufficient conditions in social science. </w:t>
      </w:r>
      <w:r w:rsidRPr="0091223F">
        <w:rPr>
          <w:rFonts w:ascii="Times New Roman" w:eastAsia="Times New Roman" w:hAnsi="Times New Roman" w:cs="Times New Roman"/>
          <w:i/>
          <w:iCs/>
        </w:rPr>
        <w:t>Studies in Comparative International Development</w:t>
      </w:r>
      <w:r w:rsidRPr="0091223F">
        <w:rPr>
          <w:rFonts w:ascii="Times New Roman" w:eastAsia="Times New Roman" w:hAnsi="Times New Roman" w:cs="Times New Roman"/>
        </w:rPr>
        <w:t xml:space="preserve">, </w:t>
      </w:r>
      <w:r w:rsidRPr="0091223F">
        <w:rPr>
          <w:rFonts w:ascii="Times New Roman" w:eastAsia="Times New Roman" w:hAnsi="Times New Roman" w:cs="Times New Roman"/>
          <w:i/>
          <w:iCs/>
        </w:rPr>
        <w:t>41</w:t>
      </w:r>
      <w:r w:rsidRPr="0091223F">
        <w:rPr>
          <w:rFonts w:ascii="Times New Roman" w:eastAsia="Times New Roman" w:hAnsi="Times New Roman" w:cs="Times New Roman"/>
        </w:rPr>
        <w:t>(2), 88-109.</w:t>
      </w:r>
    </w:p>
    <w:p w14:paraId="7D0F3262" w14:textId="77777777" w:rsidR="000C5F82" w:rsidRPr="0091223F" w:rsidRDefault="000C5F82" w:rsidP="000C5F82">
      <w:pPr>
        <w:pStyle w:val="ListParagraph"/>
        <w:numPr>
          <w:ilvl w:val="0"/>
          <w:numId w:val="14"/>
        </w:numPr>
        <w:spacing w:after="0" w:line="240" w:lineRule="auto"/>
        <w:ind w:left="990" w:hanging="270"/>
        <w:rPr>
          <w:rFonts w:ascii="Times New Roman" w:eastAsia="Times New Roman" w:hAnsi="Times New Roman" w:cs="Times New Roman"/>
        </w:rPr>
      </w:pPr>
      <w:proofErr w:type="spellStart"/>
      <w:r w:rsidRPr="0091223F">
        <w:rPr>
          <w:rFonts w:ascii="Times New Roman" w:eastAsia="Times New Roman" w:hAnsi="Times New Roman" w:cs="Times New Roman"/>
        </w:rPr>
        <w:t>Ragin</w:t>
      </w:r>
      <w:proofErr w:type="spellEnd"/>
      <w:r w:rsidRPr="0091223F">
        <w:rPr>
          <w:rFonts w:ascii="Times New Roman" w:eastAsia="Times New Roman" w:hAnsi="Times New Roman" w:cs="Times New Roman"/>
        </w:rPr>
        <w:t xml:space="preserve">, C. C., &amp; </w:t>
      </w:r>
      <w:proofErr w:type="spellStart"/>
      <w:r w:rsidRPr="0091223F">
        <w:rPr>
          <w:rFonts w:ascii="Times New Roman" w:eastAsia="Times New Roman" w:hAnsi="Times New Roman" w:cs="Times New Roman"/>
        </w:rPr>
        <w:t>Sonnett</w:t>
      </w:r>
      <w:proofErr w:type="spellEnd"/>
      <w:r w:rsidRPr="0091223F">
        <w:rPr>
          <w:rFonts w:ascii="Times New Roman" w:eastAsia="Times New Roman" w:hAnsi="Times New Roman" w:cs="Times New Roman"/>
        </w:rPr>
        <w:t xml:space="preserve">, J. (2005). Between complexity and parsimony: Limited diversity, counterfactual cases, and comparative analysis. In </w:t>
      </w:r>
      <w:proofErr w:type="spellStart"/>
      <w:r w:rsidRPr="0091223F">
        <w:rPr>
          <w:rFonts w:ascii="Times New Roman" w:eastAsia="Times New Roman" w:hAnsi="Times New Roman" w:cs="Times New Roman"/>
          <w:i/>
          <w:iCs/>
        </w:rPr>
        <w:t>Vergleichen</w:t>
      </w:r>
      <w:proofErr w:type="spellEnd"/>
      <w:r w:rsidRPr="0091223F">
        <w:rPr>
          <w:rFonts w:ascii="Times New Roman" w:eastAsia="Times New Roman" w:hAnsi="Times New Roman" w:cs="Times New Roman"/>
          <w:i/>
          <w:iCs/>
        </w:rPr>
        <w:t xml:space="preserve"> in der </w:t>
      </w:r>
      <w:proofErr w:type="spellStart"/>
      <w:r w:rsidRPr="0091223F">
        <w:rPr>
          <w:rFonts w:ascii="Times New Roman" w:eastAsia="Times New Roman" w:hAnsi="Times New Roman" w:cs="Times New Roman"/>
          <w:i/>
          <w:iCs/>
        </w:rPr>
        <w:t>Politikwissenschaft</w:t>
      </w:r>
      <w:proofErr w:type="spellEnd"/>
      <w:r w:rsidRPr="0091223F">
        <w:rPr>
          <w:rFonts w:ascii="Times New Roman" w:eastAsia="Times New Roman" w:hAnsi="Times New Roman" w:cs="Times New Roman"/>
        </w:rPr>
        <w:t xml:space="preserve"> (pp. 180-197). VS </w:t>
      </w:r>
      <w:proofErr w:type="spellStart"/>
      <w:r w:rsidRPr="0091223F">
        <w:rPr>
          <w:rFonts w:ascii="Times New Roman" w:eastAsia="Times New Roman" w:hAnsi="Times New Roman" w:cs="Times New Roman"/>
        </w:rPr>
        <w:t>Verlag</w:t>
      </w:r>
      <w:proofErr w:type="spellEnd"/>
      <w:r w:rsidRPr="0091223F">
        <w:rPr>
          <w:rFonts w:ascii="Times New Roman" w:eastAsia="Times New Roman" w:hAnsi="Times New Roman" w:cs="Times New Roman"/>
        </w:rPr>
        <w:t xml:space="preserve"> </w:t>
      </w:r>
      <w:proofErr w:type="spellStart"/>
      <w:r w:rsidRPr="0091223F">
        <w:rPr>
          <w:rFonts w:ascii="Times New Roman" w:eastAsia="Times New Roman" w:hAnsi="Times New Roman" w:cs="Times New Roman"/>
        </w:rPr>
        <w:t>für</w:t>
      </w:r>
      <w:proofErr w:type="spellEnd"/>
      <w:r w:rsidRPr="0091223F">
        <w:rPr>
          <w:rFonts w:ascii="Times New Roman" w:eastAsia="Times New Roman" w:hAnsi="Times New Roman" w:cs="Times New Roman"/>
        </w:rPr>
        <w:t xml:space="preserve"> </w:t>
      </w:r>
      <w:proofErr w:type="spellStart"/>
      <w:r w:rsidRPr="0091223F">
        <w:rPr>
          <w:rFonts w:ascii="Times New Roman" w:eastAsia="Times New Roman" w:hAnsi="Times New Roman" w:cs="Times New Roman"/>
        </w:rPr>
        <w:t>Sozialwissenschaften</w:t>
      </w:r>
      <w:proofErr w:type="spellEnd"/>
      <w:r w:rsidRPr="0091223F">
        <w:rPr>
          <w:rFonts w:ascii="Times New Roman" w:eastAsia="Times New Roman" w:hAnsi="Times New Roman" w:cs="Times New Roman"/>
        </w:rPr>
        <w:t>.</w:t>
      </w:r>
    </w:p>
    <w:p w14:paraId="365D6A6C" w14:textId="77777777" w:rsidR="000C5F82" w:rsidRPr="0091223F" w:rsidRDefault="000C5F82" w:rsidP="00FE528C">
      <w:pPr>
        <w:pStyle w:val="ListParagraph"/>
        <w:numPr>
          <w:ilvl w:val="0"/>
          <w:numId w:val="14"/>
        </w:numPr>
        <w:spacing w:after="0" w:line="240" w:lineRule="auto"/>
        <w:ind w:left="990" w:hanging="270"/>
        <w:rPr>
          <w:rFonts w:ascii="Times New Roman" w:eastAsia="Times New Roman" w:hAnsi="Times New Roman" w:cs="Times New Roman"/>
        </w:rPr>
      </w:pPr>
      <w:r w:rsidRPr="0091223F">
        <w:rPr>
          <w:rFonts w:ascii="Times New Roman" w:eastAsia="Times New Roman" w:hAnsi="Times New Roman" w:cs="Times New Roman"/>
        </w:rPr>
        <w:t xml:space="preserve">Collier, D. (2011). Understanding process tracing. </w:t>
      </w:r>
      <w:r w:rsidRPr="0091223F">
        <w:rPr>
          <w:rFonts w:ascii="Times New Roman" w:eastAsia="Times New Roman" w:hAnsi="Times New Roman" w:cs="Times New Roman"/>
          <w:i/>
          <w:iCs/>
        </w:rPr>
        <w:t>PS: Political Science &amp; Politics</w:t>
      </w:r>
      <w:r w:rsidRPr="0091223F">
        <w:rPr>
          <w:rFonts w:ascii="Times New Roman" w:eastAsia="Times New Roman" w:hAnsi="Times New Roman" w:cs="Times New Roman"/>
        </w:rPr>
        <w:t xml:space="preserve">, </w:t>
      </w:r>
      <w:r w:rsidRPr="0091223F">
        <w:rPr>
          <w:rFonts w:ascii="Times New Roman" w:eastAsia="Times New Roman" w:hAnsi="Times New Roman" w:cs="Times New Roman"/>
          <w:i/>
          <w:iCs/>
        </w:rPr>
        <w:t>44</w:t>
      </w:r>
      <w:r w:rsidRPr="0091223F">
        <w:rPr>
          <w:rFonts w:ascii="Times New Roman" w:eastAsia="Times New Roman" w:hAnsi="Times New Roman" w:cs="Times New Roman"/>
        </w:rPr>
        <w:t>(04), 823-830.</w:t>
      </w:r>
    </w:p>
    <w:p w14:paraId="7E2A01DA" w14:textId="77777777" w:rsidR="00307CDE" w:rsidRPr="00307CDE" w:rsidRDefault="00307CDE" w:rsidP="00307CDE">
      <w:pPr>
        <w:pStyle w:val="ListParagraph"/>
        <w:numPr>
          <w:ilvl w:val="0"/>
          <w:numId w:val="14"/>
        </w:numPr>
        <w:spacing w:after="0" w:line="240" w:lineRule="auto"/>
        <w:ind w:left="990" w:hanging="270"/>
        <w:rPr>
          <w:rFonts w:ascii="Times New Roman" w:eastAsia="Times New Roman" w:hAnsi="Times New Roman" w:cs="Times New Roman"/>
        </w:rPr>
      </w:pPr>
      <w:r w:rsidRPr="00307CDE">
        <w:rPr>
          <w:rFonts w:ascii="Times New Roman" w:eastAsia="Times New Roman" w:hAnsi="Times New Roman" w:cs="Times New Roman"/>
        </w:rPr>
        <w:t xml:space="preserve">Hardy, C., Harley, B., &amp; Phillips, N. (2004). Discourse analysis and content analysis: Two solitudes. </w:t>
      </w:r>
      <w:r w:rsidRPr="00307CDE">
        <w:rPr>
          <w:rFonts w:ascii="Times New Roman" w:eastAsia="Times New Roman" w:hAnsi="Times New Roman" w:cs="Times New Roman"/>
          <w:i/>
          <w:iCs/>
        </w:rPr>
        <w:t>Qualitative Methods</w:t>
      </w:r>
      <w:r w:rsidRPr="00307CDE">
        <w:rPr>
          <w:rFonts w:ascii="Times New Roman" w:eastAsia="Times New Roman" w:hAnsi="Times New Roman" w:cs="Times New Roman"/>
        </w:rPr>
        <w:t xml:space="preserve">, </w:t>
      </w:r>
      <w:r w:rsidRPr="00307CDE">
        <w:rPr>
          <w:rFonts w:ascii="Times New Roman" w:eastAsia="Times New Roman" w:hAnsi="Times New Roman" w:cs="Times New Roman"/>
          <w:i/>
          <w:iCs/>
        </w:rPr>
        <w:t>2</w:t>
      </w:r>
      <w:r w:rsidRPr="00307CDE">
        <w:rPr>
          <w:rFonts w:ascii="Times New Roman" w:eastAsia="Times New Roman" w:hAnsi="Times New Roman" w:cs="Times New Roman"/>
        </w:rPr>
        <w:t>(1), 19-22.</w:t>
      </w:r>
    </w:p>
    <w:p w14:paraId="68559975" w14:textId="77777777" w:rsidR="00746697" w:rsidRPr="00307CDE" w:rsidRDefault="00746697" w:rsidP="00746697">
      <w:pPr>
        <w:pStyle w:val="ListParagraph"/>
        <w:numPr>
          <w:ilvl w:val="0"/>
          <w:numId w:val="14"/>
        </w:numPr>
        <w:spacing w:after="0" w:line="240" w:lineRule="auto"/>
        <w:ind w:left="990" w:hanging="270"/>
        <w:rPr>
          <w:rFonts w:ascii="Times New Roman" w:eastAsia="Times New Roman" w:hAnsi="Times New Roman" w:cs="Times New Roman"/>
        </w:rPr>
      </w:pPr>
      <w:proofErr w:type="spellStart"/>
      <w:r w:rsidRPr="00307CDE">
        <w:rPr>
          <w:rFonts w:ascii="Times New Roman" w:eastAsia="Times New Roman" w:hAnsi="Times New Roman" w:cs="Times New Roman"/>
        </w:rPr>
        <w:t>Scoones</w:t>
      </w:r>
      <w:proofErr w:type="spellEnd"/>
      <w:r w:rsidRPr="00307CDE">
        <w:rPr>
          <w:rFonts w:ascii="Times New Roman" w:eastAsia="Times New Roman" w:hAnsi="Times New Roman" w:cs="Times New Roman"/>
        </w:rPr>
        <w:t>, I. (1998). Sustainable rural livelihoods: a framework for analysis.</w:t>
      </w:r>
    </w:p>
    <w:p w14:paraId="49AA081D" w14:textId="38632676" w:rsidR="00746697" w:rsidRPr="00307CDE" w:rsidRDefault="00307CDE" w:rsidP="00131630">
      <w:pPr>
        <w:pStyle w:val="ListParagraph"/>
        <w:numPr>
          <w:ilvl w:val="0"/>
          <w:numId w:val="14"/>
        </w:numPr>
        <w:spacing w:after="0" w:line="240" w:lineRule="auto"/>
        <w:ind w:left="990" w:hanging="270"/>
        <w:rPr>
          <w:rFonts w:ascii="Times New Roman" w:hAnsi="Times New Roman" w:cs="Times New Roman"/>
          <w:u w:val="single"/>
        </w:rPr>
      </w:pPr>
      <w:r w:rsidRPr="00307CDE">
        <w:rPr>
          <w:rFonts w:ascii="Times New Roman" w:eastAsia="Times New Roman" w:hAnsi="Times New Roman" w:cs="Times New Roman"/>
        </w:rPr>
        <w:t xml:space="preserve">Bernstein, S. (2004). Legitimacy in global environmental governance. </w:t>
      </w:r>
      <w:r w:rsidRPr="00307CDE">
        <w:rPr>
          <w:rFonts w:ascii="Times New Roman" w:eastAsia="Times New Roman" w:hAnsi="Times New Roman" w:cs="Times New Roman"/>
          <w:i/>
          <w:iCs/>
        </w:rPr>
        <w:t>J. Int'l L &amp; Int'l Rel.</w:t>
      </w:r>
      <w:r w:rsidRPr="00307CDE">
        <w:rPr>
          <w:rFonts w:ascii="Times New Roman" w:eastAsia="Times New Roman" w:hAnsi="Times New Roman" w:cs="Times New Roman"/>
        </w:rPr>
        <w:t xml:space="preserve">, </w:t>
      </w:r>
      <w:r w:rsidRPr="00307CDE">
        <w:rPr>
          <w:rFonts w:ascii="Times New Roman" w:eastAsia="Times New Roman" w:hAnsi="Times New Roman" w:cs="Times New Roman"/>
          <w:i/>
          <w:iCs/>
        </w:rPr>
        <w:t>1</w:t>
      </w:r>
      <w:r w:rsidRPr="00307CDE">
        <w:rPr>
          <w:rFonts w:ascii="Times New Roman" w:eastAsia="Times New Roman" w:hAnsi="Times New Roman" w:cs="Times New Roman"/>
        </w:rPr>
        <w:t>, 139.</w:t>
      </w:r>
    </w:p>
    <w:p w14:paraId="4EC748C5" w14:textId="77777777" w:rsidR="00307CDE" w:rsidRPr="00307CDE" w:rsidRDefault="00307CDE" w:rsidP="00307CDE">
      <w:pPr>
        <w:pStyle w:val="ListParagraph"/>
        <w:spacing w:after="0" w:line="240" w:lineRule="auto"/>
        <w:ind w:left="990"/>
        <w:rPr>
          <w:rFonts w:ascii="Times New Roman" w:hAnsi="Times New Roman" w:cs="Times New Roman"/>
          <w:u w:val="single"/>
        </w:rPr>
      </w:pPr>
    </w:p>
    <w:p w14:paraId="38510889" w14:textId="6CF27A30" w:rsidR="0091223F" w:rsidRDefault="0091223F" w:rsidP="00131630">
      <w:pPr>
        <w:rPr>
          <w:rFonts w:ascii="Times New Roman" w:hAnsi="Times New Roman" w:cs="Times New Roman"/>
          <w:i/>
        </w:rPr>
      </w:pPr>
      <w:r>
        <w:rPr>
          <w:rFonts w:ascii="Times New Roman" w:hAnsi="Times New Roman" w:cs="Times New Roman"/>
          <w:i/>
        </w:rPr>
        <w:t>Recommended:</w:t>
      </w:r>
    </w:p>
    <w:p w14:paraId="2D466AC4" w14:textId="77777777" w:rsidR="0091223F" w:rsidRPr="0091223F" w:rsidRDefault="0091223F" w:rsidP="0091223F">
      <w:pPr>
        <w:pStyle w:val="ListParagraph"/>
        <w:numPr>
          <w:ilvl w:val="0"/>
          <w:numId w:val="39"/>
        </w:numPr>
        <w:spacing w:after="0" w:line="240" w:lineRule="auto"/>
        <w:ind w:left="990" w:hanging="270"/>
        <w:rPr>
          <w:rFonts w:ascii="Times New Roman" w:eastAsia="Times New Roman" w:hAnsi="Times New Roman" w:cs="Times New Roman"/>
        </w:rPr>
      </w:pPr>
      <w:r w:rsidRPr="0091223F">
        <w:rPr>
          <w:rFonts w:ascii="Times New Roman" w:eastAsia="Times New Roman" w:hAnsi="Times New Roman" w:cs="Times New Roman"/>
        </w:rPr>
        <w:t xml:space="preserve">Mahoney, J. (2012). The logic of process tracing tests in the social sciences. </w:t>
      </w:r>
      <w:r w:rsidRPr="0091223F">
        <w:rPr>
          <w:rFonts w:ascii="Times New Roman" w:eastAsia="Times New Roman" w:hAnsi="Times New Roman" w:cs="Times New Roman"/>
          <w:i/>
          <w:iCs/>
        </w:rPr>
        <w:t>Sociological Methods &amp; Research</w:t>
      </w:r>
      <w:r w:rsidRPr="0091223F">
        <w:rPr>
          <w:rFonts w:ascii="Times New Roman" w:eastAsia="Times New Roman" w:hAnsi="Times New Roman" w:cs="Times New Roman"/>
        </w:rPr>
        <w:t>, 0049124112437709.</w:t>
      </w:r>
    </w:p>
    <w:p w14:paraId="17C147F7" w14:textId="4986F764" w:rsidR="0091223F" w:rsidRPr="008E5277" w:rsidRDefault="0091223F" w:rsidP="00131630">
      <w:pPr>
        <w:pStyle w:val="ListParagraph"/>
        <w:numPr>
          <w:ilvl w:val="0"/>
          <w:numId w:val="39"/>
        </w:numPr>
        <w:spacing w:after="0" w:line="240" w:lineRule="auto"/>
        <w:ind w:left="990" w:hanging="270"/>
        <w:rPr>
          <w:rFonts w:ascii="Times New Roman" w:eastAsia="Times New Roman" w:hAnsi="Times New Roman" w:cs="Times New Roman"/>
        </w:rPr>
      </w:pPr>
      <w:r w:rsidRPr="0091223F">
        <w:rPr>
          <w:rFonts w:ascii="Times New Roman" w:eastAsia="Times New Roman" w:hAnsi="Times New Roman" w:cs="Times New Roman"/>
        </w:rPr>
        <w:t xml:space="preserve">Bennett, A. (2010). “Process tracing and causal inference.” Chapter 10 in </w:t>
      </w:r>
      <w:r w:rsidRPr="0091223F">
        <w:rPr>
          <w:rFonts w:ascii="Times New Roman" w:eastAsia="Times New Roman" w:hAnsi="Times New Roman" w:cs="Times New Roman"/>
          <w:i/>
        </w:rPr>
        <w:t xml:space="preserve">Rethinking Social Inquiry. </w:t>
      </w:r>
    </w:p>
    <w:p w14:paraId="59CD9FA1" w14:textId="77777777" w:rsidR="008E5277" w:rsidRDefault="008E5277" w:rsidP="00131630">
      <w:pPr>
        <w:rPr>
          <w:rFonts w:ascii="Times New Roman" w:hAnsi="Times New Roman" w:cs="Times New Roman"/>
          <w:i/>
          <w:u w:val="single"/>
        </w:rPr>
      </w:pPr>
    </w:p>
    <w:p w14:paraId="36EAB918" w14:textId="3D442A8D" w:rsidR="009970D4" w:rsidRPr="009970D4" w:rsidRDefault="009970D4" w:rsidP="009970D4">
      <w:pPr>
        <w:spacing w:line="240" w:lineRule="auto"/>
        <w:rPr>
          <w:rFonts w:ascii="Times New Roman" w:hAnsi="Times New Roman" w:cs="Times New Roman"/>
        </w:rPr>
      </w:pPr>
      <w:r w:rsidRPr="009970D4">
        <w:rPr>
          <w:rFonts w:ascii="Times New Roman" w:hAnsi="Times New Roman" w:cs="Times New Roman"/>
          <w:i/>
        </w:rPr>
        <w:t>Book Review Options:</w:t>
      </w:r>
    </w:p>
    <w:p w14:paraId="6E2EDE25" w14:textId="1838BE49" w:rsidR="009970D4" w:rsidRDefault="009970D4" w:rsidP="009970D4">
      <w:pPr>
        <w:spacing w:after="0" w:line="240" w:lineRule="auto"/>
        <w:rPr>
          <w:rFonts w:ascii="Times New Roman" w:eastAsia="Times New Roman" w:hAnsi="Times New Roman" w:cs="Times New Roman"/>
        </w:rPr>
      </w:pPr>
      <w:proofErr w:type="gramStart"/>
      <w:r w:rsidRPr="009970D4">
        <w:rPr>
          <w:rFonts w:ascii="Times New Roman" w:eastAsia="Times New Roman" w:hAnsi="Times New Roman" w:cs="Times New Roman"/>
        </w:rPr>
        <w:t>Goldman, M. (2006).</w:t>
      </w:r>
      <w:proofErr w:type="gramEnd"/>
      <w:r w:rsidRPr="009970D4">
        <w:rPr>
          <w:rFonts w:ascii="Times New Roman" w:eastAsia="Times New Roman" w:hAnsi="Times New Roman" w:cs="Times New Roman"/>
        </w:rPr>
        <w:t xml:space="preserve"> </w:t>
      </w:r>
      <w:r w:rsidRPr="009970D4">
        <w:rPr>
          <w:rFonts w:ascii="Times New Roman" w:eastAsia="Times New Roman" w:hAnsi="Times New Roman" w:cs="Times New Roman"/>
          <w:i/>
          <w:iCs/>
        </w:rPr>
        <w:t>Imperial nature: The World Bank and struggles for social justice in the age of globalization</w:t>
      </w:r>
      <w:r w:rsidRPr="009970D4">
        <w:rPr>
          <w:rFonts w:ascii="Times New Roman" w:eastAsia="Times New Roman" w:hAnsi="Times New Roman" w:cs="Times New Roman"/>
        </w:rPr>
        <w:t xml:space="preserve">. </w:t>
      </w:r>
      <w:proofErr w:type="gramStart"/>
      <w:r w:rsidRPr="009970D4">
        <w:rPr>
          <w:rFonts w:ascii="Times New Roman" w:eastAsia="Times New Roman" w:hAnsi="Times New Roman" w:cs="Times New Roman"/>
        </w:rPr>
        <w:t>Yale University Press.</w:t>
      </w:r>
      <w:proofErr w:type="gramEnd"/>
    </w:p>
    <w:p w14:paraId="53E8BB4E" w14:textId="77777777" w:rsidR="009970D4" w:rsidRDefault="009970D4" w:rsidP="00131630">
      <w:pPr>
        <w:rPr>
          <w:rFonts w:ascii="Times New Roman" w:hAnsi="Times New Roman" w:cs="Times New Roman"/>
          <w:u w:val="single"/>
        </w:rPr>
      </w:pPr>
    </w:p>
    <w:p w14:paraId="70DCF49A" w14:textId="77777777" w:rsidR="00131630" w:rsidRPr="001C0068" w:rsidRDefault="00A375C9" w:rsidP="00131630">
      <w:pPr>
        <w:rPr>
          <w:rFonts w:ascii="Times New Roman" w:hAnsi="Times New Roman" w:cs="Times New Roman"/>
          <w:u w:val="single"/>
        </w:rPr>
      </w:pPr>
      <w:r w:rsidRPr="001C0068">
        <w:rPr>
          <w:rFonts w:ascii="Times New Roman" w:hAnsi="Times New Roman" w:cs="Times New Roman"/>
          <w:u w:val="single"/>
        </w:rPr>
        <w:t>Week 11 (Monday 11/16):</w:t>
      </w:r>
      <w:r w:rsidR="00B37C33" w:rsidRPr="001C0068">
        <w:rPr>
          <w:rFonts w:ascii="Times New Roman" w:hAnsi="Times New Roman" w:cs="Times New Roman"/>
        </w:rPr>
        <w:t xml:space="preserve"> </w:t>
      </w:r>
      <w:r w:rsidR="00636522" w:rsidRPr="001C0068">
        <w:rPr>
          <w:rFonts w:ascii="Times New Roman" w:hAnsi="Times New Roman" w:cs="Times New Roman"/>
        </w:rPr>
        <w:t>What is the justice gap in global environmental governance?</w:t>
      </w:r>
      <w:r w:rsidR="00131630" w:rsidRPr="001C0068">
        <w:rPr>
          <w:rFonts w:ascii="Times New Roman" w:hAnsi="Times New Roman" w:cs="Times New Roman"/>
        </w:rPr>
        <w:t xml:space="preserve"> Norms, Norm Diffusion, and Institutional Change</w:t>
      </w:r>
    </w:p>
    <w:p w14:paraId="0C513D78" w14:textId="21197CBC" w:rsidR="00FB5134" w:rsidRPr="001C0068" w:rsidRDefault="00FB5134" w:rsidP="00FB5134">
      <w:pPr>
        <w:pStyle w:val="ListParagraph"/>
        <w:numPr>
          <w:ilvl w:val="0"/>
          <w:numId w:val="27"/>
        </w:numPr>
        <w:autoSpaceDE w:val="0"/>
        <w:autoSpaceDN w:val="0"/>
        <w:adjustRightInd w:val="0"/>
        <w:spacing w:after="0" w:line="240" w:lineRule="auto"/>
        <w:rPr>
          <w:rFonts w:ascii="Times New Roman" w:hAnsi="Times New Roman" w:cs="Times New Roman"/>
        </w:rPr>
      </w:pPr>
      <w:r w:rsidRPr="001C0068">
        <w:rPr>
          <w:rFonts w:ascii="Times New Roman" w:hAnsi="Times New Roman" w:cs="Times New Roman"/>
        </w:rPr>
        <w:t xml:space="preserve">Hall, P. &amp; Taylor, R. (1996) Political science and the three new institutionalisms, </w:t>
      </w:r>
      <w:r w:rsidRPr="001C0068">
        <w:rPr>
          <w:rFonts w:ascii="Times New Roman" w:hAnsi="Times New Roman" w:cs="Times New Roman"/>
          <w:i/>
          <w:iCs/>
        </w:rPr>
        <w:t xml:space="preserve">Political Studies </w:t>
      </w:r>
      <w:r w:rsidRPr="001C0068">
        <w:rPr>
          <w:rFonts w:ascii="Times New Roman" w:hAnsi="Times New Roman" w:cs="Times New Roman"/>
        </w:rPr>
        <w:t>44: 936–957.</w:t>
      </w:r>
    </w:p>
    <w:p w14:paraId="56D2BC35" w14:textId="77777777" w:rsidR="00135E42" w:rsidRPr="00135E42" w:rsidRDefault="00135E42" w:rsidP="00135E42">
      <w:pPr>
        <w:pStyle w:val="ListParagraph"/>
        <w:numPr>
          <w:ilvl w:val="0"/>
          <w:numId w:val="27"/>
        </w:numPr>
        <w:spacing w:after="0" w:line="240" w:lineRule="auto"/>
        <w:rPr>
          <w:rFonts w:ascii="Times New Roman" w:eastAsia="Times New Roman" w:hAnsi="Times New Roman" w:cs="Times New Roman"/>
        </w:rPr>
      </w:pPr>
      <w:proofErr w:type="spellStart"/>
      <w:r w:rsidRPr="00135E42">
        <w:rPr>
          <w:rFonts w:ascii="Times New Roman" w:eastAsia="Times New Roman" w:hAnsi="Times New Roman" w:cs="Times New Roman"/>
        </w:rPr>
        <w:t>Finnemore</w:t>
      </w:r>
      <w:proofErr w:type="spellEnd"/>
      <w:r w:rsidRPr="00135E42">
        <w:rPr>
          <w:rFonts w:ascii="Times New Roman" w:eastAsia="Times New Roman" w:hAnsi="Times New Roman" w:cs="Times New Roman"/>
        </w:rPr>
        <w:t xml:space="preserve">, M., &amp; </w:t>
      </w:r>
      <w:proofErr w:type="spellStart"/>
      <w:r w:rsidRPr="00135E42">
        <w:rPr>
          <w:rFonts w:ascii="Times New Roman" w:eastAsia="Times New Roman" w:hAnsi="Times New Roman" w:cs="Times New Roman"/>
        </w:rPr>
        <w:t>Sikkink</w:t>
      </w:r>
      <w:proofErr w:type="spellEnd"/>
      <w:r w:rsidRPr="00135E42">
        <w:rPr>
          <w:rFonts w:ascii="Times New Roman" w:eastAsia="Times New Roman" w:hAnsi="Times New Roman" w:cs="Times New Roman"/>
        </w:rPr>
        <w:t xml:space="preserve">, K. (1998). International norm dynamics and political change. </w:t>
      </w:r>
      <w:r w:rsidRPr="00135E42">
        <w:rPr>
          <w:rFonts w:ascii="Times New Roman" w:eastAsia="Times New Roman" w:hAnsi="Times New Roman" w:cs="Times New Roman"/>
          <w:i/>
          <w:iCs/>
        </w:rPr>
        <w:t>International organization</w:t>
      </w:r>
      <w:r w:rsidRPr="00135E42">
        <w:rPr>
          <w:rFonts w:ascii="Times New Roman" w:eastAsia="Times New Roman" w:hAnsi="Times New Roman" w:cs="Times New Roman"/>
        </w:rPr>
        <w:t xml:space="preserve">, </w:t>
      </w:r>
      <w:r w:rsidRPr="00135E42">
        <w:rPr>
          <w:rFonts w:ascii="Times New Roman" w:eastAsia="Times New Roman" w:hAnsi="Times New Roman" w:cs="Times New Roman"/>
          <w:i/>
          <w:iCs/>
        </w:rPr>
        <w:t>52</w:t>
      </w:r>
      <w:r w:rsidRPr="00135E42">
        <w:rPr>
          <w:rFonts w:ascii="Times New Roman" w:eastAsia="Times New Roman" w:hAnsi="Times New Roman" w:cs="Times New Roman"/>
        </w:rPr>
        <w:t>(04), 887-917.</w:t>
      </w:r>
    </w:p>
    <w:p w14:paraId="67A09CB9" w14:textId="77777777" w:rsidR="00131630" w:rsidRPr="001C0068" w:rsidRDefault="00131630" w:rsidP="00131630">
      <w:pPr>
        <w:pStyle w:val="ListParagraph"/>
        <w:numPr>
          <w:ilvl w:val="0"/>
          <w:numId w:val="27"/>
        </w:numPr>
        <w:rPr>
          <w:rFonts w:ascii="Times New Roman" w:hAnsi="Times New Roman" w:cs="Times New Roman"/>
        </w:rPr>
      </w:pPr>
      <w:proofErr w:type="spellStart"/>
      <w:r w:rsidRPr="001C0068">
        <w:rPr>
          <w:rFonts w:ascii="Times New Roman" w:hAnsi="Times New Roman" w:cs="Times New Roman"/>
          <w:color w:val="1A1A1A"/>
        </w:rPr>
        <w:t>Gurowitz</w:t>
      </w:r>
      <w:proofErr w:type="spellEnd"/>
      <w:r w:rsidRPr="001C0068">
        <w:rPr>
          <w:rFonts w:ascii="Times New Roman" w:hAnsi="Times New Roman" w:cs="Times New Roman"/>
          <w:color w:val="1A1A1A"/>
        </w:rPr>
        <w:t xml:space="preserve">, Amy. "The diffusion of international norms: Why identity matters." </w:t>
      </w:r>
      <w:r w:rsidRPr="001C0068">
        <w:rPr>
          <w:rFonts w:ascii="Times New Roman" w:hAnsi="Times New Roman" w:cs="Times New Roman"/>
          <w:i/>
          <w:iCs/>
          <w:color w:val="1A1A1A"/>
        </w:rPr>
        <w:t>International Politics</w:t>
      </w:r>
      <w:r w:rsidRPr="001C0068">
        <w:rPr>
          <w:rFonts w:ascii="Times New Roman" w:hAnsi="Times New Roman" w:cs="Times New Roman"/>
          <w:color w:val="1A1A1A"/>
        </w:rPr>
        <w:t xml:space="preserve"> 43.3 (2006): 305-341.</w:t>
      </w:r>
    </w:p>
    <w:p w14:paraId="17A94AE3" w14:textId="77777777" w:rsidR="00131630" w:rsidRPr="001C0068" w:rsidRDefault="00131630" w:rsidP="00131630">
      <w:pPr>
        <w:pStyle w:val="ListParagraph"/>
        <w:numPr>
          <w:ilvl w:val="0"/>
          <w:numId w:val="27"/>
        </w:numPr>
        <w:rPr>
          <w:rFonts w:ascii="Times New Roman" w:hAnsi="Times New Roman" w:cs="Times New Roman"/>
        </w:rPr>
      </w:pPr>
      <w:proofErr w:type="spellStart"/>
      <w:r w:rsidRPr="001C0068">
        <w:rPr>
          <w:rFonts w:ascii="Times New Roman" w:hAnsi="Times New Roman" w:cs="Times New Roman"/>
          <w:color w:val="1A1A1A"/>
        </w:rPr>
        <w:t>Cortell</w:t>
      </w:r>
      <w:proofErr w:type="spellEnd"/>
      <w:r w:rsidRPr="001C0068">
        <w:rPr>
          <w:rFonts w:ascii="Times New Roman" w:hAnsi="Times New Roman" w:cs="Times New Roman"/>
          <w:color w:val="1A1A1A"/>
        </w:rPr>
        <w:t xml:space="preserve">, A. P., &amp; Davis </w:t>
      </w:r>
      <w:proofErr w:type="spellStart"/>
      <w:r w:rsidRPr="001C0068">
        <w:rPr>
          <w:rFonts w:ascii="Times New Roman" w:hAnsi="Times New Roman" w:cs="Times New Roman"/>
          <w:color w:val="1A1A1A"/>
        </w:rPr>
        <w:t>Jr</w:t>
      </w:r>
      <w:proofErr w:type="spellEnd"/>
      <w:r w:rsidRPr="001C0068">
        <w:rPr>
          <w:rFonts w:ascii="Times New Roman" w:hAnsi="Times New Roman" w:cs="Times New Roman"/>
          <w:color w:val="1A1A1A"/>
        </w:rPr>
        <w:t xml:space="preserve">, J. W. (2000). Understanding the domestic impact of international norms: A research agenda. </w:t>
      </w:r>
      <w:r w:rsidRPr="001C0068">
        <w:rPr>
          <w:rFonts w:ascii="Times New Roman" w:hAnsi="Times New Roman" w:cs="Times New Roman"/>
          <w:i/>
          <w:iCs/>
          <w:color w:val="1A1A1A"/>
        </w:rPr>
        <w:t>International Studies Review</w:t>
      </w:r>
      <w:r w:rsidRPr="001C0068">
        <w:rPr>
          <w:rFonts w:ascii="Times New Roman" w:hAnsi="Times New Roman" w:cs="Times New Roman"/>
          <w:color w:val="1A1A1A"/>
        </w:rPr>
        <w:t xml:space="preserve">, </w:t>
      </w:r>
      <w:r w:rsidRPr="001C0068">
        <w:rPr>
          <w:rFonts w:ascii="Times New Roman" w:hAnsi="Times New Roman" w:cs="Times New Roman"/>
          <w:i/>
          <w:iCs/>
          <w:color w:val="1A1A1A"/>
        </w:rPr>
        <w:t>2</w:t>
      </w:r>
      <w:r w:rsidRPr="001C0068">
        <w:rPr>
          <w:rFonts w:ascii="Times New Roman" w:hAnsi="Times New Roman" w:cs="Times New Roman"/>
          <w:color w:val="1A1A1A"/>
        </w:rPr>
        <w:t>(1), 65-87.</w:t>
      </w:r>
    </w:p>
    <w:p w14:paraId="54AAAC99" w14:textId="77777777" w:rsidR="00131630" w:rsidRPr="001C0068" w:rsidRDefault="00131630" w:rsidP="00131630">
      <w:pPr>
        <w:pStyle w:val="ListParagraph"/>
        <w:numPr>
          <w:ilvl w:val="0"/>
          <w:numId w:val="27"/>
        </w:numPr>
        <w:rPr>
          <w:rFonts w:ascii="Times New Roman" w:hAnsi="Times New Roman" w:cs="Times New Roman"/>
          <w:color w:val="1A1A1A"/>
        </w:rPr>
      </w:pPr>
      <w:proofErr w:type="spellStart"/>
      <w:r w:rsidRPr="001C0068">
        <w:rPr>
          <w:rFonts w:ascii="Times New Roman" w:hAnsi="Times New Roman" w:cs="Times New Roman"/>
          <w:color w:val="1A1A1A"/>
        </w:rPr>
        <w:t>Acharya</w:t>
      </w:r>
      <w:proofErr w:type="spellEnd"/>
      <w:r w:rsidRPr="001C0068">
        <w:rPr>
          <w:rFonts w:ascii="Times New Roman" w:hAnsi="Times New Roman" w:cs="Times New Roman"/>
          <w:color w:val="1A1A1A"/>
        </w:rPr>
        <w:t xml:space="preserve">, </w:t>
      </w:r>
      <w:proofErr w:type="spellStart"/>
      <w:r w:rsidRPr="001C0068">
        <w:rPr>
          <w:rFonts w:ascii="Times New Roman" w:hAnsi="Times New Roman" w:cs="Times New Roman"/>
          <w:color w:val="1A1A1A"/>
        </w:rPr>
        <w:t>Amitav</w:t>
      </w:r>
      <w:proofErr w:type="spellEnd"/>
      <w:r w:rsidRPr="001C0068">
        <w:rPr>
          <w:rFonts w:ascii="Times New Roman" w:hAnsi="Times New Roman" w:cs="Times New Roman"/>
          <w:color w:val="1A1A1A"/>
        </w:rPr>
        <w:t xml:space="preserve">. "How ideas spread: whose norms matter? Norm localization and institutional change in Asian regionalism." </w:t>
      </w:r>
      <w:r w:rsidRPr="001C0068">
        <w:rPr>
          <w:rFonts w:ascii="Times New Roman" w:hAnsi="Times New Roman" w:cs="Times New Roman"/>
          <w:i/>
          <w:iCs/>
          <w:color w:val="1A1A1A"/>
        </w:rPr>
        <w:t>International organization</w:t>
      </w:r>
      <w:r w:rsidRPr="001C0068">
        <w:rPr>
          <w:rFonts w:ascii="Times New Roman" w:hAnsi="Times New Roman" w:cs="Times New Roman"/>
          <w:color w:val="1A1A1A"/>
        </w:rPr>
        <w:t xml:space="preserve"> 58.02 (2004): 239-275.</w:t>
      </w:r>
    </w:p>
    <w:p w14:paraId="2807A785" w14:textId="77777777" w:rsidR="00A405FC" w:rsidRPr="00A405FC" w:rsidRDefault="00A405FC" w:rsidP="00A405FC">
      <w:pPr>
        <w:pStyle w:val="ListParagraph"/>
        <w:numPr>
          <w:ilvl w:val="0"/>
          <w:numId w:val="27"/>
        </w:numPr>
        <w:spacing w:after="0" w:line="240" w:lineRule="auto"/>
        <w:rPr>
          <w:rFonts w:ascii="Times New Roman" w:eastAsia="Times New Roman" w:hAnsi="Times New Roman" w:cs="Times New Roman"/>
        </w:rPr>
      </w:pPr>
      <w:r w:rsidRPr="00A405FC">
        <w:rPr>
          <w:rFonts w:ascii="Times New Roman" w:eastAsia="Times New Roman" w:hAnsi="Times New Roman" w:cs="Times New Roman"/>
        </w:rPr>
        <w:t xml:space="preserve">Greif, A. (1998). Historical and comparative institutional analysis. </w:t>
      </w:r>
      <w:r w:rsidRPr="00A405FC">
        <w:rPr>
          <w:rFonts w:ascii="Times New Roman" w:eastAsia="Times New Roman" w:hAnsi="Times New Roman" w:cs="Times New Roman"/>
          <w:i/>
          <w:iCs/>
        </w:rPr>
        <w:t>American Economic Review</w:t>
      </w:r>
      <w:r w:rsidRPr="00A405FC">
        <w:rPr>
          <w:rFonts w:ascii="Times New Roman" w:eastAsia="Times New Roman" w:hAnsi="Times New Roman" w:cs="Times New Roman"/>
        </w:rPr>
        <w:t>, 80-84.</w:t>
      </w:r>
    </w:p>
    <w:p w14:paraId="10F71038" w14:textId="03803EF1" w:rsidR="0003575E" w:rsidRPr="001C0068" w:rsidRDefault="0003575E" w:rsidP="00131630">
      <w:pPr>
        <w:pStyle w:val="ListParagraph"/>
        <w:numPr>
          <w:ilvl w:val="0"/>
          <w:numId w:val="27"/>
        </w:numPr>
        <w:rPr>
          <w:rFonts w:ascii="Times New Roman" w:hAnsi="Times New Roman" w:cs="Times New Roman"/>
        </w:rPr>
      </w:pPr>
      <w:r w:rsidRPr="001C0068">
        <w:rPr>
          <w:rFonts w:ascii="Times New Roman" w:hAnsi="Times New Roman" w:cs="Times New Roman"/>
          <w:color w:val="1A1A1A"/>
        </w:rPr>
        <w:t xml:space="preserve">Marion Suiseeya, KR. 2014. Chapter 3 from </w:t>
      </w:r>
      <w:r w:rsidRPr="001C0068">
        <w:rPr>
          <w:rFonts w:ascii="Times New Roman" w:hAnsi="Times New Roman" w:cs="Times New Roman"/>
          <w:i/>
          <w:color w:val="1A1A1A"/>
        </w:rPr>
        <w:t>The Justice Gap in Global Forest Governance</w:t>
      </w:r>
      <w:r w:rsidRPr="001C0068">
        <w:rPr>
          <w:rFonts w:ascii="Times New Roman" w:hAnsi="Times New Roman" w:cs="Times New Roman"/>
          <w:color w:val="1A1A1A"/>
        </w:rPr>
        <w:t xml:space="preserve">. </w:t>
      </w:r>
    </w:p>
    <w:p w14:paraId="1322D8C2" w14:textId="06C7E7EB" w:rsidR="001D407E" w:rsidRPr="00281F8D" w:rsidRDefault="001D407E" w:rsidP="00131630">
      <w:pPr>
        <w:pStyle w:val="ListParagraph"/>
        <w:numPr>
          <w:ilvl w:val="0"/>
          <w:numId w:val="27"/>
        </w:numPr>
        <w:rPr>
          <w:rFonts w:ascii="Times New Roman" w:hAnsi="Times New Roman" w:cs="Times New Roman"/>
        </w:rPr>
      </w:pPr>
      <w:r w:rsidRPr="001C0068">
        <w:rPr>
          <w:rFonts w:ascii="Times New Roman" w:hAnsi="Times New Roman" w:cs="Times New Roman"/>
          <w:color w:val="1A1A1A"/>
        </w:rPr>
        <w:t xml:space="preserve">Buchanan, Allen. 2002. “Social moral epistemology.” </w:t>
      </w:r>
    </w:p>
    <w:p w14:paraId="170B7FCD" w14:textId="227F978D" w:rsidR="00281F8D" w:rsidRPr="001C0068" w:rsidRDefault="00281F8D" w:rsidP="00131630">
      <w:pPr>
        <w:pStyle w:val="ListParagraph"/>
        <w:numPr>
          <w:ilvl w:val="0"/>
          <w:numId w:val="27"/>
        </w:numPr>
        <w:rPr>
          <w:rFonts w:ascii="Times New Roman" w:hAnsi="Times New Roman" w:cs="Times New Roman"/>
        </w:rPr>
      </w:pPr>
      <w:proofErr w:type="spellStart"/>
      <w:r>
        <w:rPr>
          <w:rFonts w:ascii="Times New Roman" w:hAnsi="Times New Roman" w:cs="Times New Roman"/>
          <w:color w:val="1A1A1A"/>
        </w:rPr>
        <w:lastRenderedPageBreak/>
        <w:t>Conca</w:t>
      </w:r>
      <w:proofErr w:type="spellEnd"/>
      <w:r>
        <w:rPr>
          <w:rFonts w:ascii="Times New Roman" w:hAnsi="Times New Roman" w:cs="Times New Roman"/>
          <w:color w:val="1A1A1A"/>
        </w:rPr>
        <w:t xml:space="preserve">, Ken. 2006. Chapter 3 in </w:t>
      </w:r>
      <w:r>
        <w:rPr>
          <w:rFonts w:ascii="Times New Roman" w:hAnsi="Times New Roman" w:cs="Times New Roman"/>
          <w:i/>
          <w:color w:val="1A1A1A"/>
        </w:rPr>
        <w:t>Governing Water</w:t>
      </w:r>
      <w:r>
        <w:rPr>
          <w:rFonts w:ascii="Times New Roman" w:hAnsi="Times New Roman" w:cs="Times New Roman"/>
          <w:color w:val="1A1A1A"/>
        </w:rPr>
        <w:t xml:space="preserve">. </w:t>
      </w:r>
    </w:p>
    <w:p w14:paraId="2B99DC98" w14:textId="1C9AF7C6" w:rsidR="00A375C9" w:rsidRPr="001C0068" w:rsidRDefault="00A375C9" w:rsidP="0084537C">
      <w:pPr>
        <w:rPr>
          <w:rFonts w:ascii="Times New Roman" w:hAnsi="Times New Roman" w:cs="Times New Roman"/>
        </w:rPr>
      </w:pPr>
      <w:r w:rsidRPr="001C0068">
        <w:rPr>
          <w:rFonts w:ascii="Times New Roman" w:hAnsi="Times New Roman" w:cs="Times New Roman"/>
          <w:u w:val="single"/>
        </w:rPr>
        <w:t>Week 12 (Monday 11/23):</w:t>
      </w:r>
      <w:r w:rsidR="00636522" w:rsidRPr="001C0068">
        <w:rPr>
          <w:rFonts w:ascii="Times New Roman" w:hAnsi="Times New Roman" w:cs="Times New Roman"/>
          <w:u w:val="single"/>
        </w:rPr>
        <w:t xml:space="preserve"> </w:t>
      </w:r>
      <w:r w:rsidR="00636522" w:rsidRPr="001C0068">
        <w:rPr>
          <w:rFonts w:ascii="Times New Roman" w:hAnsi="Times New Roman" w:cs="Times New Roman"/>
        </w:rPr>
        <w:t xml:space="preserve">How and to what extent have different actors in global environmental governance addressed injustice? </w:t>
      </w:r>
      <w:r w:rsidR="005459B0" w:rsidRPr="001C0068">
        <w:rPr>
          <w:rFonts w:ascii="Times New Roman" w:hAnsi="Times New Roman" w:cs="Times New Roman"/>
        </w:rPr>
        <w:t xml:space="preserve">: Duties, </w:t>
      </w:r>
      <w:r w:rsidR="00135E42">
        <w:rPr>
          <w:rFonts w:ascii="Times New Roman" w:hAnsi="Times New Roman" w:cs="Times New Roman"/>
        </w:rPr>
        <w:t>Rights, Agents, and Principals of</w:t>
      </w:r>
      <w:r w:rsidR="005459B0" w:rsidRPr="001C0068">
        <w:rPr>
          <w:rFonts w:ascii="Times New Roman" w:hAnsi="Times New Roman" w:cs="Times New Roman"/>
        </w:rPr>
        <w:t xml:space="preserve"> Global Environmental Justice</w:t>
      </w:r>
    </w:p>
    <w:p w14:paraId="2CE7BE3A" w14:textId="77777777" w:rsidR="00135E42" w:rsidRPr="00135E42" w:rsidRDefault="00135E42" w:rsidP="00135E42">
      <w:pPr>
        <w:pStyle w:val="ListParagraph"/>
        <w:numPr>
          <w:ilvl w:val="0"/>
          <w:numId w:val="40"/>
        </w:numPr>
        <w:rPr>
          <w:rFonts w:ascii="Times New Roman" w:hAnsi="Times New Roman" w:cs="Times New Roman"/>
        </w:rPr>
      </w:pPr>
      <w:r w:rsidRPr="00135E42">
        <w:rPr>
          <w:rFonts w:ascii="Times New Roman" w:hAnsi="Times New Roman" w:cs="Times New Roman"/>
          <w:color w:val="1A1A1A"/>
        </w:rPr>
        <w:t xml:space="preserve">Forsyth, T., &amp; </w:t>
      </w:r>
      <w:proofErr w:type="spellStart"/>
      <w:r w:rsidRPr="00135E42">
        <w:rPr>
          <w:rFonts w:ascii="Times New Roman" w:hAnsi="Times New Roman" w:cs="Times New Roman"/>
          <w:color w:val="1A1A1A"/>
        </w:rPr>
        <w:t>Sikor</w:t>
      </w:r>
      <w:proofErr w:type="spellEnd"/>
      <w:r w:rsidRPr="00135E42">
        <w:rPr>
          <w:rFonts w:ascii="Times New Roman" w:hAnsi="Times New Roman" w:cs="Times New Roman"/>
          <w:color w:val="1A1A1A"/>
        </w:rPr>
        <w:t xml:space="preserve">, T. (2013). Forests, development and the </w:t>
      </w:r>
      <w:proofErr w:type="spellStart"/>
      <w:r w:rsidRPr="00135E42">
        <w:rPr>
          <w:rFonts w:ascii="Times New Roman" w:hAnsi="Times New Roman" w:cs="Times New Roman"/>
          <w:color w:val="1A1A1A"/>
        </w:rPr>
        <w:t>globalisation</w:t>
      </w:r>
      <w:proofErr w:type="spellEnd"/>
      <w:r w:rsidRPr="00135E42">
        <w:rPr>
          <w:rFonts w:ascii="Times New Roman" w:hAnsi="Times New Roman" w:cs="Times New Roman"/>
          <w:color w:val="1A1A1A"/>
        </w:rPr>
        <w:t xml:space="preserve"> of justice. </w:t>
      </w:r>
      <w:r w:rsidRPr="00135E42">
        <w:rPr>
          <w:rFonts w:ascii="Times New Roman" w:hAnsi="Times New Roman" w:cs="Times New Roman"/>
          <w:i/>
          <w:iCs/>
          <w:color w:val="1A1A1A"/>
        </w:rPr>
        <w:t>The Geographical Journal</w:t>
      </w:r>
      <w:r w:rsidRPr="00135E42">
        <w:rPr>
          <w:rFonts w:ascii="Times New Roman" w:hAnsi="Times New Roman" w:cs="Times New Roman"/>
          <w:color w:val="1A1A1A"/>
        </w:rPr>
        <w:t xml:space="preserve">, </w:t>
      </w:r>
      <w:r w:rsidRPr="00135E42">
        <w:rPr>
          <w:rFonts w:ascii="Times New Roman" w:hAnsi="Times New Roman" w:cs="Times New Roman"/>
          <w:i/>
          <w:iCs/>
          <w:color w:val="1A1A1A"/>
        </w:rPr>
        <w:t>179</w:t>
      </w:r>
      <w:r w:rsidRPr="00135E42">
        <w:rPr>
          <w:rFonts w:ascii="Times New Roman" w:hAnsi="Times New Roman" w:cs="Times New Roman"/>
          <w:color w:val="1A1A1A"/>
        </w:rPr>
        <w:t>(2), 114-121.</w:t>
      </w:r>
    </w:p>
    <w:p w14:paraId="0C171CC9" w14:textId="77777777" w:rsidR="00135E42" w:rsidRPr="00135E42" w:rsidRDefault="00135E42" w:rsidP="00135E42">
      <w:pPr>
        <w:pStyle w:val="ListParagraph"/>
        <w:numPr>
          <w:ilvl w:val="0"/>
          <w:numId w:val="40"/>
        </w:numPr>
        <w:rPr>
          <w:rFonts w:ascii="Times New Roman" w:hAnsi="Times New Roman" w:cs="Times New Roman"/>
        </w:rPr>
      </w:pPr>
      <w:proofErr w:type="spellStart"/>
      <w:r w:rsidRPr="00135E42">
        <w:rPr>
          <w:rFonts w:ascii="Times New Roman" w:hAnsi="Times New Roman" w:cs="Times New Roman"/>
          <w:color w:val="1A1A1A"/>
        </w:rPr>
        <w:t>Okereke</w:t>
      </w:r>
      <w:proofErr w:type="spellEnd"/>
      <w:r w:rsidRPr="00135E42">
        <w:rPr>
          <w:rFonts w:ascii="Times New Roman" w:hAnsi="Times New Roman" w:cs="Times New Roman"/>
          <w:color w:val="1A1A1A"/>
        </w:rPr>
        <w:t xml:space="preserve">, C. (2008). Equity norms in global environmental governance. </w:t>
      </w:r>
      <w:r w:rsidRPr="00135E42">
        <w:rPr>
          <w:rFonts w:ascii="Times New Roman" w:hAnsi="Times New Roman" w:cs="Times New Roman"/>
          <w:i/>
          <w:iCs/>
          <w:color w:val="1A1A1A"/>
        </w:rPr>
        <w:t>Global Environmental Politics</w:t>
      </w:r>
      <w:r w:rsidRPr="00135E42">
        <w:rPr>
          <w:rFonts w:ascii="Times New Roman" w:hAnsi="Times New Roman" w:cs="Times New Roman"/>
          <w:color w:val="1A1A1A"/>
        </w:rPr>
        <w:t xml:space="preserve">, </w:t>
      </w:r>
      <w:r w:rsidRPr="00135E42">
        <w:rPr>
          <w:rFonts w:ascii="Times New Roman" w:hAnsi="Times New Roman" w:cs="Times New Roman"/>
          <w:i/>
          <w:iCs/>
          <w:color w:val="1A1A1A"/>
        </w:rPr>
        <w:t>8</w:t>
      </w:r>
      <w:r w:rsidRPr="00135E42">
        <w:rPr>
          <w:rFonts w:ascii="Times New Roman" w:hAnsi="Times New Roman" w:cs="Times New Roman"/>
          <w:color w:val="1A1A1A"/>
        </w:rPr>
        <w:t>(3), 25-50.</w:t>
      </w:r>
    </w:p>
    <w:p w14:paraId="34CDBED5" w14:textId="77777777" w:rsidR="00135E42" w:rsidRPr="00135E42" w:rsidRDefault="00135E42" w:rsidP="002230C8">
      <w:pPr>
        <w:pStyle w:val="ListParagraph"/>
        <w:numPr>
          <w:ilvl w:val="0"/>
          <w:numId w:val="40"/>
        </w:numPr>
        <w:rPr>
          <w:rFonts w:ascii="Times New Roman" w:hAnsi="Times New Roman" w:cs="Times New Roman"/>
        </w:rPr>
      </w:pPr>
      <w:proofErr w:type="spellStart"/>
      <w:r w:rsidRPr="00135E42">
        <w:rPr>
          <w:rFonts w:ascii="Times New Roman" w:eastAsia="Times New Roman" w:hAnsi="Times New Roman" w:cs="Times New Roman"/>
        </w:rPr>
        <w:t>Chayes</w:t>
      </w:r>
      <w:proofErr w:type="spellEnd"/>
      <w:r w:rsidRPr="00135E42">
        <w:rPr>
          <w:rFonts w:ascii="Times New Roman" w:eastAsia="Times New Roman" w:hAnsi="Times New Roman" w:cs="Times New Roman"/>
        </w:rPr>
        <w:t xml:space="preserve">, A., &amp; </w:t>
      </w:r>
      <w:proofErr w:type="spellStart"/>
      <w:r w:rsidRPr="00135E42">
        <w:rPr>
          <w:rFonts w:ascii="Times New Roman" w:eastAsia="Times New Roman" w:hAnsi="Times New Roman" w:cs="Times New Roman"/>
        </w:rPr>
        <w:t>Chayes</w:t>
      </w:r>
      <w:proofErr w:type="spellEnd"/>
      <w:r w:rsidRPr="00135E42">
        <w:rPr>
          <w:rFonts w:ascii="Times New Roman" w:eastAsia="Times New Roman" w:hAnsi="Times New Roman" w:cs="Times New Roman"/>
        </w:rPr>
        <w:t xml:space="preserve">, A. H. (1993). On compliance. </w:t>
      </w:r>
      <w:r w:rsidRPr="00135E42">
        <w:rPr>
          <w:rFonts w:ascii="Times New Roman" w:eastAsia="Times New Roman" w:hAnsi="Times New Roman" w:cs="Times New Roman"/>
          <w:i/>
          <w:iCs/>
        </w:rPr>
        <w:t>International organization</w:t>
      </w:r>
      <w:r w:rsidRPr="00135E42">
        <w:rPr>
          <w:rFonts w:ascii="Times New Roman" w:eastAsia="Times New Roman" w:hAnsi="Times New Roman" w:cs="Times New Roman"/>
        </w:rPr>
        <w:t xml:space="preserve">, </w:t>
      </w:r>
      <w:r w:rsidRPr="00135E42">
        <w:rPr>
          <w:rFonts w:ascii="Times New Roman" w:eastAsia="Times New Roman" w:hAnsi="Times New Roman" w:cs="Times New Roman"/>
          <w:i/>
          <w:iCs/>
        </w:rPr>
        <w:t>47</w:t>
      </w:r>
      <w:r w:rsidRPr="00135E42">
        <w:rPr>
          <w:rFonts w:ascii="Times New Roman" w:eastAsia="Times New Roman" w:hAnsi="Times New Roman" w:cs="Times New Roman"/>
        </w:rPr>
        <w:t>(02), 175-205.</w:t>
      </w:r>
    </w:p>
    <w:p w14:paraId="17857311" w14:textId="541EB03E" w:rsidR="002230C8" w:rsidRPr="00135E42" w:rsidRDefault="002230C8" w:rsidP="002230C8">
      <w:pPr>
        <w:pStyle w:val="ListParagraph"/>
        <w:numPr>
          <w:ilvl w:val="0"/>
          <w:numId w:val="40"/>
        </w:numPr>
        <w:rPr>
          <w:rFonts w:ascii="Times New Roman" w:hAnsi="Times New Roman" w:cs="Times New Roman"/>
        </w:rPr>
      </w:pPr>
      <w:r w:rsidRPr="00135E42">
        <w:rPr>
          <w:rFonts w:ascii="Times New Roman" w:hAnsi="Times New Roman" w:cs="Times New Roman"/>
          <w:color w:val="1A1A1A"/>
        </w:rPr>
        <w:t xml:space="preserve">Carpenter, C., </w:t>
      </w:r>
      <w:proofErr w:type="spellStart"/>
      <w:r w:rsidRPr="00135E42">
        <w:rPr>
          <w:rFonts w:ascii="Times New Roman" w:hAnsi="Times New Roman" w:cs="Times New Roman"/>
          <w:color w:val="1A1A1A"/>
        </w:rPr>
        <w:t>Duygulu</w:t>
      </w:r>
      <w:proofErr w:type="spellEnd"/>
      <w:r w:rsidRPr="00135E42">
        <w:rPr>
          <w:rFonts w:ascii="Times New Roman" w:hAnsi="Times New Roman" w:cs="Times New Roman"/>
          <w:color w:val="1A1A1A"/>
        </w:rPr>
        <w:t xml:space="preserve">, S., Montgomery, A. H., &amp; Rapp, A. (2014). Explaining the Advocacy Agenda: Insights </w:t>
      </w:r>
      <w:proofErr w:type="gramStart"/>
      <w:r w:rsidRPr="00135E42">
        <w:rPr>
          <w:rFonts w:ascii="Times New Roman" w:hAnsi="Times New Roman" w:cs="Times New Roman"/>
          <w:color w:val="1A1A1A"/>
        </w:rPr>
        <w:t>From</w:t>
      </w:r>
      <w:proofErr w:type="gramEnd"/>
      <w:r w:rsidRPr="00135E42">
        <w:rPr>
          <w:rFonts w:ascii="Times New Roman" w:hAnsi="Times New Roman" w:cs="Times New Roman"/>
          <w:color w:val="1A1A1A"/>
        </w:rPr>
        <w:t xml:space="preserve"> the Human Security Network. </w:t>
      </w:r>
      <w:r w:rsidRPr="00135E42">
        <w:rPr>
          <w:rFonts w:ascii="Times New Roman" w:hAnsi="Times New Roman" w:cs="Times New Roman"/>
          <w:i/>
          <w:iCs/>
          <w:color w:val="1A1A1A"/>
        </w:rPr>
        <w:t>International Organization</w:t>
      </w:r>
      <w:r w:rsidRPr="00135E42">
        <w:rPr>
          <w:rFonts w:ascii="Times New Roman" w:hAnsi="Times New Roman" w:cs="Times New Roman"/>
          <w:color w:val="1A1A1A"/>
        </w:rPr>
        <w:t xml:space="preserve">, </w:t>
      </w:r>
      <w:r w:rsidRPr="00135E42">
        <w:rPr>
          <w:rFonts w:ascii="Times New Roman" w:hAnsi="Times New Roman" w:cs="Times New Roman"/>
          <w:i/>
          <w:iCs/>
          <w:color w:val="1A1A1A"/>
        </w:rPr>
        <w:t>68</w:t>
      </w:r>
      <w:r w:rsidRPr="00135E42">
        <w:rPr>
          <w:rFonts w:ascii="Times New Roman" w:hAnsi="Times New Roman" w:cs="Times New Roman"/>
          <w:color w:val="1A1A1A"/>
        </w:rPr>
        <w:t>(02), 449-470.</w:t>
      </w:r>
    </w:p>
    <w:p w14:paraId="3A2143DF" w14:textId="77777777" w:rsidR="00135E42" w:rsidRPr="00135E42" w:rsidRDefault="00135E42" w:rsidP="00135E42">
      <w:pPr>
        <w:pStyle w:val="ListParagraph"/>
        <w:numPr>
          <w:ilvl w:val="0"/>
          <w:numId w:val="40"/>
        </w:numPr>
        <w:spacing w:after="0" w:line="240" w:lineRule="auto"/>
        <w:rPr>
          <w:rFonts w:ascii="Times New Roman" w:eastAsia="Times New Roman" w:hAnsi="Times New Roman" w:cs="Times New Roman"/>
        </w:rPr>
      </w:pPr>
      <w:r w:rsidRPr="00135E42">
        <w:rPr>
          <w:rFonts w:ascii="Times New Roman" w:eastAsia="Times New Roman" w:hAnsi="Times New Roman" w:cs="Times New Roman"/>
        </w:rPr>
        <w:t xml:space="preserve">Barnett, M. N., &amp; </w:t>
      </w:r>
      <w:proofErr w:type="spellStart"/>
      <w:r w:rsidRPr="00135E42">
        <w:rPr>
          <w:rFonts w:ascii="Times New Roman" w:eastAsia="Times New Roman" w:hAnsi="Times New Roman" w:cs="Times New Roman"/>
        </w:rPr>
        <w:t>Finnemore</w:t>
      </w:r>
      <w:proofErr w:type="spellEnd"/>
      <w:r w:rsidRPr="00135E42">
        <w:rPr>
          <w:rFonts w:ascii="Times New Roman" w:eastAsia="Times New Roman" w:hAnsi="Times New Roman" w:cs="Times New Roman"/>
        </w:rPr>
        <w:t xml:space="preserve">, M. (1999). The politics, power, and pathologies of international organizations. </w:t>
      </w:r>
      <w:r w:rsidRPr="00135E42">
        <w:rPr>
          <w:rFonts w:ascii="Times New Roman" w:eastAsia="Times New Roman" w:hAnsi="Times New Roman" w:cs="Times New Roman"/>
          <w:i/>
          <w:iCs/>
        </w:rPr>
        <w:t>International organization</w:t>
      </w:r>
      <w:r w:rsidRPr="00135E42">
        <w:rPr>
          <w:rFonts w:ascii="Times New Roman" w:eastAsia="Times New Roman" w:hAnsi="Times New Roman" w:cs="Times New Roman"/>
        </w:rPr>
        <w:t xml:space="preserve">, </w:t>
      </w:r>
      <w:r w:rsidRPr="00135E42">
        <w:rPr>
          <w:rFonts w:ascii="Times New Roman" w:eastAsia="Times New Roman" w:hAnsi="Times New Roman" w:cs="Times New Roman"/>
          <w:i/>
          <w:iCs/>
        </w:rPr>
        <w:t>53</w:t>
      </w:r>
      <w:r w:rsidRPr="00135E42">
        <w:rPr>
          <w:rFonts w:ascii="Times New Roman" w:eastAsia="Times New Roman" w:hAnsi="Times New Roman" w:cs="Times New Roman"/>
        </w:rPr>
        <w:t>(04), 699-732.</w:t>
      </w:r>
    </w:p>
    <w:p w14:paraId="385C2393" w14:textId="759B2DA1" w:rsidR="00135E42" w:rsidRPr="002454F5" w:rsidRDefault="00135E42" w:rsidP="002230C8">
      <w:pPr>
        <w:pStyle w:val="ListParagraph"/>
        <w:numPr>
          <w:ilvl w:val="0"/>
          <w:numId w:val="40"/>
        </w:numPr>
        <w:rPr>
          <w:rFonts w:ascii="Times New Roman" w:hAnsi="Times New Roman" w:cs="Times New Roman"/>
          <w:color w:val="FF0000"/>
        </w:rPr>
      </w:pPr>
      <w:r w:rsidRPr="002454F5">
        <w:rPr>
          <w:rFonts w:ascii="Times New Roman" w:hAnsi="Times New Roman" w:cs="Times New Roman"/>
          <w:color w:val="FF0000"/>
        </w:rPr>
        <w:t xml:space="preserve">REQUIRED: Each student should identify and submit at least one article, policy brief, agreement, or treaty that identifies how justice claims are currently being addressed in global conservation governance. </w:t>
      </w:r>
      <w:r w:rsidR="002454F5" w:rsidRPr="002454F5">
        <w:rPr>
          <w:rFonts w:ascii="Times New Roman" w:hAnsi="Times New Roman" w:cs="Times New Roman"/>
          <w:color w:val="FF0000"/>
        </w:rPr>
        <w:t>DUE Wednesday, November 18.</w:t>
      </w:r>
      <w:bookmarkStart w:id="0" w:name="_GoBack"/>
      <w:bookmarkEnd w:id="0"/>
    </w:p>
    <w:p w14:paraId="48DCF554" w14:textId="351D3677" w:rsidR="00F4041E" w:rsidRPr="00813D29" w:rsidRDefault="00F4041E" w:rsidP="00F3346F">
      <w:pPr>
        <w:ind w:firstLine="720"/>
        <w:rPr>
          <w:rFonts w:ascii="Times New Roman" w:hAnsi="Times New Roman" w:cs="Times New Roman"/>
          <w:u w:val="single"/>
        </w:rPr>
      </w:pPr>
    </w:p>
    <w:p w14:paraId="00E397ED" w14:textId="77777777" w:rsidR="00940ECA" w:rsidRDefault="00940ECA" w:rsidP="00940ECA">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04A802AB" w14:textId="39C99D24" w:rsidR="00F3346F" w:rsidRDefault="00A375C9" w:rsidP="00940ECA">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940ECA">
        <w:rPr>
          <w:rFonts w:ascii="Times New Roman" w:hAnsi="Times New Roman" w:cs="Times New Roman"/>
        </w:rPr>
        <w:t xml:space="preserve">Week 13 (Monday 11/30): </w:t>
      </w:r>
      <w:r w:rsidR="00940ECA" w:rsidRPr="00940ECA">
        <w:rPr>
          <w:rFonts w:ascii="Times New Roman" w:hAnsi="Times New Roman" w:cs="Times New Roman"/>
        </w:rPr>
        <w:t>NO CLASS (moved to 10/14)</w:t>
      </w:r>
    </w:p>
    <w:p w14:paraId="069E45AC" w14:textId="77777777" w:rsidR="00940ECA" w:rsidRPr="00940ECA" w:rsidRDefault="00940ECA" w:rsidP="00940ECA">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2CB41E26" w14:textId="5C5BD2F7" w:rsidR="00A375C9" w:rsidRPr="00813D29" w:rsidRDefault="00A375C9" w:rsidP="0084537C">
      <w:pPr>
        <w:rPr>
          <w:rFonts w:ascii="Times New Roman" w:hAnsi="Times New Roman" w:cs="Times New Roman"/>
        </w:rPr>
      </w:pPr>
      <w:r w:rsidRPr="00813D29">
        <w:rPr>
          <w:rFonts w:ascii="Times New Roman" w:hAnsi="Times New Roman" w:cs="Times New Roman"/>
          <w:u w:val="single"/>
        </w:rPr>
        <w:t>Week 14 (Monday 12/7):</w:t>
      </w:r>
      <w:r w:rsidRPr="00813D29">
        <w:rPr>
          <w:rFonts w:ascii="Times New Roman" w:hAnsi="Times New Roman" w:cs="Times New Roman"/>
        </w:rPr>
        <w:t xml:space="preserve"> </w:t>
      </w:r>
      <w:r w:rsidR="00FF0E1B" w:rsidRPr="00813D29">
        <w:rPr>
          <w:rFonts w:ascii="Times New Roman" w:hAnsi="Times New Roman" w:cs="Times New Roman"/>
        </w:rPr>
        <w:t>In-class writing critiques</w:t>
      </w:r>
      <w:r w:rsidR="00636522" w:rsidRPr="00813D29">
        <w:rPr>
          <w:rFonts w:ascii="Times New Roman" w:hAnsi="Times New Roman" w:cs="Times New Roman"/>
        </w:rPr>
        <w:t xml:space="preserve"> and peer review</w:t>
      </w:r>
    </w:p>
    <w:p w14:paraId="285EEAA0" w14:textId="49B93B93" w:rsidR="00636522" w:rsidRPr="00813D29" w:rsidRDefault="00636522" w:rsidP="0084537C">
      <w:pPr>
        <w:rPr>
          <w:rFonts w:ascii="Times New Roman" w:hAnsi="Times New Roman" w:cs="Times New Roman"/>
          <w:i/>
          <w:u w:val="single"/>
        </w:rPr>
      </w:pPr>
      <w:r w:rsidRPr="00813D29">
        <w:rPr>
          <w:rFonts w:ascii="Times New Roman" w:hAnsi="Times New Roman" w:cs="Times New Roman"/>
          <w:i/>
        </w:rPr>
        <w:t>(Dr. Marion Suiseeya will be out of town at the UNFCCC COP21 negotiations)</w:t>
      </w:r>
    </w:p>
    <w:sectPr w:rsidR="00636522" w:rsidRPr="00813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C01"/>
    <w:multiLevelType w:val="hybridMultilevel"/>
    <w:tmpl w:val="C2FA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34503"/>
    <w:multiLevelType w:val="hybridMultilevel"/>
    <w:tmpl w:val="0DE0D112"/>
    <w:lvl w:ilvl="0" w:tplc="CF50E984">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0511F"/>
    <w:multiLevelType w:val="multilevel"/>
    <w:tmpl w:val="922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070A0"/>
    <w:multiLevelType w:val="hybridMultilevel"/>
    <w:tmpl w:val="635AEF0A"/>
    <w:lvl w:ilvl="0" w:tplc="4DB822AC">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15181"/>
    <w:multiLevelType w:val="hybridMultilevel"/>
    <w:tmpl w:val="8F88BAD8"/>
    <w:lvl w:ilvl="0" w:tplc="2D0ECD24">
      <w:start w:val="1"/>
      <w:numFmt w:val="decimal"/>
      <w:lvlText w:val="%1."/>
      <w:lvlJc w:val="left"/>
      <w:pPr>
        <w:ind w:left="1660" w:hanging="94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44602B"/>
    <w:multiLevelType w:val="hybridMultilevel"/>
    <w:tmpl w:val="AA82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84265"/>
    <w:multiLevelType w:val="hybridMultilevel"/>
    <w:tmpl w:val="4F58606E"/>
    <w:lvl w:ilvl="0" w:tplc="082CC5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7E0189"/>
    <w:multiLevelType w:val="hybridMultilevel"/>
    <w:tmpl w:val="0DEA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76483"/>
    <w:multiLevelType w:val="hybridMultilevel"/>
    <w:tmpl w:val="17CA0F94"/>
    <w:lvl w:ilvl="0" w:tplc="F190E4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2007D1"/>
    <w:multiLevelType w:val="hybridMultilevel"/>
    <w:tmpl w:val="1A00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329C3"/>
    <w:multiLevelType w:val="hybridMultilevel"/>
    <w:tmpl w:val="BF9C4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2B4EA9"/>
    <w:multiLevelType w:val="hybridMultilevel"/>
    <w:tmpl w:val="FA8C8568"/>
    <w:lvl w:ilvl="0" w:tplc="61A2D8C8">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F17F50"/>
    <w:multiLevelType w:val="hybridMultilevel"/>
    <w:tmpl w:val="C4101BAA"/>
    <w:lvl w:ilvl="0" w:tplc="EC9A6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F23A6A"/>
    <w:multiLevelType w:val="hybridMultilevel"/>
    <w:tmpl w:val="8F88BAD8"/>
    <w:lvl w:ilvl="0" w:tplc="2D0ECD24">
      <w:start w:val="1"/>
      <w:numFmt w:val="decimal"/>
      <w:lvlText w:val="%1."/>
      <w:lvlJc w:val="left"/>
      <w:pPr>
        <w:ind w:left="1660" w:hanging="94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7112B2"/>
    <w:multiLevelType w:val="hybridMultilevel"/>
    <w:tmpl w:val="C0BE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F709A"/>
    <w:multiLevelType w:val="hybridMultilevel"/>
    <w:tmpl w:val="7650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C0565"/>
    <w:multiLevelType w:val="hybridMultilevel"/>
    <w:tmpl w:val="5BDE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51C2C"/>
    <w:multiLevelType w:val="hybridMultilevel"/>
    <w:tmpl w:val="47D2D4AA"/>
    <w:lvl w:ilvl="0" w:tplc="55FC2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DB6F5B"/>
    <w:multiLevelType w:val="hybridMultilevel"/>
    <w:tmpl w:val="C4101BAA"/>
    <w:lvl w:ilvl="0" w:tplc="EC9A6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106831"/>
    <w:multiLevelType w:val="hybridMultilevel"/>
    <w:tmpl w:val="47D2D4AA"/>
    <w:lvl w:ilvl="0" w:tplc="55FC2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E02DE7"/>
    <w:multiLevelType w:val="hybridMultilevel"/>
    <w:tmpl w:val="6EBCBF48"/>
    <w:lvl w:ilvl="0" w:tplc="A1C8E2B8">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D54E4"/>
    <w:multiLevelType w:val="hybridMultilevel"/>
    <w:tmpl w:val="9A5E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036DE"/>
    <w:multiLevelType w:val="hybridMultilevel"/>
    <w:tmpl w:val="BD723714"/>
    <w:lvl w:ilvl="0" w:tplc="92BA8A22">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D7227D"/>
    <w:multiLevelType w:val="hybridMultilevel"/>
    <w:tmpl w:val="BC7C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9E70262"/>
    <w:multiLevelType w:val="hybridMultilevel"/>
    <w:tmpl w:val="47D2D4AA"/>
    <w:lvl w:ilvl="0" w:tplc="55FC2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320AAF"/>
    <w:multiLevelType w:val="hybridMultilevel"/>
    <w:tmpl w:val="9A5E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40BD5"/>
    <w:multiLevelType w:val="hybridMultilevel"/>
    <w:tmpl w:val="1C24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22380"/>
    <w:multiLevelType w:val="hybridMultilevel"/>
    <w:tmpl w:val="9A5E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E2447"/>
    <w:multiLevelType w:val="hybridMultilevel"/>
    <w:tmpl w:val="094E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A3A54"/>
    <w:multiLevelType w:val="hybridMultilevel"/>
    <w:tmpl w:val="51CE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9413E"/>
    <w:multiLevelType w:val="hybridMultilevel"/>
    <w:tmpl w:val="44BC62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nsid w:val="5E663280"/>
    <w:multiLevelType w:val="hybridMultilevel"/>
    <w:tmpl w:val="C4101BAA"/>
    <w:lvl w:ilvl="0" w:tplc="EC9A6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D92A31"/>
    <w:multiLevelType w:val="hybridMultilevel"/>
    <w:tmpl w:val="270C6214"/>
    <w:lvl w:ilvl="0" w:tplc="8A544826">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17077"/>
    <w:multiLevelType w:val="hybridMultilevel"/>
    <w:tmpl w:val="B478FF06"/>
    <w:lvl w:ilvl="0" w:tplc="2AC0905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694CD7"/>
    <w:multiLevelType w:val="hybridMultilevel"/>
    <w:tmpl w:val="1104351C"/>
    <w:lvl w:ilvl="0" w:tplc="0DF00C6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A5A62"/>
    <w:multiLevelType w:val="hybridMultilevel"/>
    <w:tmpl w:val="C4101BAA"/>
    <w:lvl w:ilvl="0" w:tplc="EC9A6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714D4D"/>
    <w:multiLevelType w:val="hybridMultilevel"/>
    <w:tmpl w:val="0DEA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9F407E"/>
    <w:multiLevelType w:val="hybridMultilevel"/>
    <w:tmpl w:val="A22E6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70C00"/>
    <w:multiLevelType w:val="hybridMultilevel"/>
    <w:tmpl w:val="1104351C"/>
    <w:lvl w:ilvl="0" w:tplc="0DF00C6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1B4F5F"/>
    <w:multiLevelType w:val="hybridMultilevel"/>
    <w:tmpl w:val="51CE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7"/>
  </w:num>
  <w:num w:numId="5">
    <w:abstractNumId w:val="25"/>
  </w:num>
  <w:num w:numId="6">
    <w:abstractNumId w:val="23"/>
  </w:num>
  <w:num w:numId="7">
    <w:abstractNumId w:val="8"/>
  </w:num>
  <w:num w:numId="8">
    <w:abstractNumId w:val="9"/>
  </w:num>
  <w:num w:numId="9">
    <w:abstractNumId w:val="28"/>
  </w:num>
  <w:num w:numId="10">
    <w:abstractNumId w:val="2"/>
  </w:num>
  <w:num w:numId="11">
    <w:abstractNumId w:val="29"/>
  </w:num>
  <w:num w:numId="12">
    <w:abstractNumId w:val="36"/>
  </w:num>
  <w:num w:numId="13">
    <w:abstractNumId w:val="14"/>
  </w:num>
  <w:num w:numId="14">
    <w:abstractNumId w:val="13"/>
  </w:num>
  <w:num w:numId="15">
    <w:abstractNumId w:val="39"/>
  </w:num>
  <w:num w:numId="16">
    <w:abstractNumId w:val="7"/>
  </w:num>
  <w:num w:numId="17">
    <w:abstractNumId w:val="26"/>
  </w:num>
  <w:num w:numId="18">
    <w:abstractNumId w:val="16"/>
  </w:num>
  <w:num w:numId="19">
    <w:abstractNumId w:val="0"/>
  </w:num>
  <w:num w:numId="20">
    <w:abstractNumId w:val="10"/>
  </w:num>
  <w:num w:numId="21">
    <w:abstractNumId w:val="37"/>
  </w:num>
  <w:num w:numId="22">
    <w:abstractNumId w:val="33"/>
  </w:num>
  <w:num w:numId="23">
    <w:abstractNumId w:val="19"/>
  </w:num>
  <w:num w:numId="24">
    <w:abstractNumId w:val="15"/>
  </w:num>
  <w:num w:numId="25">
    <w:abstractNumId w:val="31"/>
  </w:num>
  <w:num w:numId="26">
    <w:abstractNumId w:val="24"/>
  </w:num>
  <w:num w:numId="27">
    <w:abstractNumId w:val="35"/>
  </w:num>
  <w:num w:numId="28">
    <w:abstractNumId w:val="22"/>
  </w:num>
  <w:num w:numId="29">
    <w:abstractNumId w:val="1"/>
  </w:num>
  <w:num w:numId="30">
    <w:abstractNumId w:val="12"/>
  </w:num>
  <w:num w:numId="31">
    <w:abstractNumId w:val="18"/>
  </w:num>
  <w:num w:numId="32">
    <w:abstractNumId w:val="3"/>
  </w:num>
  <w:num w:numId="33">
    <w:abstractNumId w:val="34"/>
  </w:num>
  <w:num w:numId="34">
    <w:abstractNumId w:val="32"/>
  </w:num>
  <w:num w:numId="35">
    <w:abstractNumId w:val="20"/>
  </w:num>
  <w:num w:numId="36">
    <w:abstractNumId w:val="38"/>
  </w:num>
  <w:num w:numId="37">
    <w:abstractNumId w:val="11"/>
  </w:num>
  <w:num w:numId="38">
    <w:abstractNumId w:val="5"/>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B7"/>
    <w:rsid w:val="00004421"/>
    <w:rsid w:val="000067A3"/>
    <w:rsid w:val="00024FB6"/>
    <w:rsid w:val="000251BB"/>
    <w:rsid w:val="0003575E"/>
    <w:rsid w:val="0004077D"/>
    <w:rsid w:val="000407B0"/>
    <w:rsid w:val="00040E05"/>
    <w:rsid w:val="000410BF"/>
    <w:rsid w:val="000413EB"/>
    <w:rsid w:val="00045EE9"/>
    <w:rsid w:val="0004707A"/>
    <w:rsid w:val="00047485"/>
    <w:rsid w:val="00051F0F"/>
    <w:rsid w:val="00076F7B"/>
    <w:rsid w:val="00077D29"/>
    <w:rsid w:val="00081988"/>
    <w:rsid w:val="000823F8"/>
    <w:rsid w:val="00085E7B"/>
    <w:rsid w:val="00093880"/>
    <w:rsid w:val="000A2566"/>
    <w:rsid w:val="000A52C8"/>
    <w:rsid w:val="000A54E3"/>
    <w:rsid w:val="000C5F82"/>
    <w:rsid w:val="000E6F43"/>
    <w:rsid w:val="0010683A"/>
    <w:rsid w:val="00107935"/>
    <w:rsid w:val="00110540"/>
    <w:rsid w:val="0011565E"/>
    <w:rsid w:val="001179DE"/>
    <w:rsid w:val="00131630"/>
    <w:rsid w:val="001328DE"/>
    <w:rsid w:val="0013304E"/>
    <w:rsid w:val="00135E42"/>
    <w:rsid w:val="00142D9C"/>
    <w:rsid w:val="0015460C"/>
    <w:rsid w:val="00156527"/>
    <w:rsid w:val="00164779"/>
    <w:rsid w:val="001705FC"/>
    <w:rsid w:val="00175A2C"/>
    <w:rsid w:val="00183CF3"/>
    <w:rsid w:val="0019663D"/>
    <w:rsid w:val="00197896"/>
    <w:rsid w:val="001A2210"/>
    <w:rsid w:val="001A426B"/>
    <w:rsid w:val="001A479C"/>
    <w:rsid w:val="001A7225"/>
    <w:rsid w:val="001B13AA"/>
    <w:rsid w:val="001B371F"/>
    <w:rsid w:val="001C0068"/>
    <w:rsid w:val="001C06F3"/>
    <w:rsid w:val="001C7C43"/>
    <w:rsid w:val="001D3643"/>
    <w:rsid w:val="001D407E"/>
    <w:rsid w:val="001D45BE"/>
    <w:rsid w:val="001D4A71"/>
    <w:rsid w:val="001E5157"/>
    <w:rsid w:val="002017B9"/>
    <w:rsid w:val="00201862"/>
    <w:rsid w:val="00203A9C"/>
    <w:rsid w:val="0021058F"/>
    <w:rsid w:val="00213600"/>
    <w:rsid w:val="00215C24"/>
    <w:rsid w:val="00221C77"/>
    <w:rsid w:val="002230C8"/>
    <w:rsid w:val="00227872"/>
    <w:rsid w:val="0023315A"/>
    <w:rsid w:val="0023713C"/>
    <w:rsid w:val="002454F5"/>
    <w:rsid w:val="00246CA6"/>
    <w:rsid w:val="00251834"/>
    <w:rsid w:val="002601E2"/>
    <w:rsid w:val="0026356D"/>
    <w:rsid w:val="00281F8D"/>
    <w:rsid w:val="00296FC9"/>
    <w:rsid w:val="002A29F7"/>
    <w:rsid w:val="002A4301"/>
    <w:rsid w:val="002B19A1"/>
    <w:rsid w:val="002B6693"/>
    <w:rsid w:val="002C15A1"/>
    <w:rsid w:val="002D4A6B"/>
    <w:rsid w:val="002D71B7"/>
    <w:rsid w:val="002E2684"/>
    <w:rsid w:val="002E3D05"/>
    <w:rsid w:val="002F062A"/>
    <w:rsid w:val="002F0825"/>
    <w:rsid w:val="00307CDE"/>
    <w:rsid w:val="0031652C"/>
    <w:rsid w:val="00325E01"/>
    <w:rsid w:val="003265CA"/>
    <w:rsid w:val="00327547"/>
    <w:rsid w:val="00350BC5"/>
    <w:rsid w:val="00354F10"/>
    <w:rsid w:val="00362734"/>
    <w:rsid w:val="00363A75"/>
    <w:rsid w:val="00367457"/>
    <w:rsid w:val="00371728"/>
    <w:rsid w:val="0039074E"/>
    <w:rsid w:val="00391041"/>
    <w:rsid w:val="0039544A"/>
    <w:rsid w:val="00397DC4"/>
    <w:rsid w:val="003A039C"/>
    <w:rsid w:val="003C7A60"/>
    <w:rsid w:val="003D2219"/>
    <w:rsid w:val="003D3A37"/>
    <w:rsid w:val="003E1EF2"/>
    <w:rsid w:val="003E303C"/>
    <w:rsid w:val="003E30FD"/>
    <w:rsid w:val="003E3B3A"/>
    <w:rsid w:val="003E69E0"/>
    <w:rsid w:val="004070A6"/>
    <w:rsid w:val="00412944"/>
    <w:rsid w:val="00416471"/>
    <w:rsid w:val="004168BA"/>
    <w:rsid w:val="00421476"/>
    <w:rsid w:val="004225CB"/>
    <w:rsid w:val="00423ACA"/>
    <w:rsid w:val="004315D2"/>
    <w:rsid w:val="004329B6"/>
    <w:rsid w:val="0044402F"/>
    <w:rsid w:val="0044630D"/>
    <w:rsid w:val="00460955"/>
    <w:rsid w:val="00462A3C"/>
    <w:rsid w:val="00471313"/>
    <w:rsid w:val="0048311D"/>
    <w:rsid w:val="004838C6"/>
    <w:rsid w:val="004943E8"/>
    <w:rsid w:val="00495FCB"/>
    <w:rsid w:val="004965FF"/>
    <w:rsid w:val="004A0E7C"/>
    <w:rsid w:val="004A7B09"/>
    <w:rsid w:val="004B7C71"/>
    <w:rsid w:val="004D66B1"/>
    <w:rsid w:val="004D79BA"/>
    <w:rsid w:val="004E0C41"/>
    <w:rsid w:val="004E0C5F"/>
    <w:rsid w:val="004F1E30"/>
    <w:rsid w:val="005069A2"/>
    <w:rsid w:val="00511F1C"/>
    <w:rsid w:val="00512F74"/>
    <w:rsid w:val="00516559"/>
    <w:rsid w:val="00520B3F"/>
    <w:rsid w:val="0052321F"/>
    <w:rsid w:val="00527B41"/>
    <w:rsid w:val="005323D3"/>
    <w:rsid w:val="005418D1"/>
    <w:rsid w:val="00543630"/>
    <w:rsid w:val="005459B0"/>
    <w:rsid w:val="005560E7"/>
    <w:rsid w:val="0056772C"/>
    <w:rsid w:val="0057407E"/>
    <w:rsid w:val="00574F88"/>
    <w:rsid w:val="005832A7"/>
    <w:rsid w:val="005849CF"/>
    <w:rsid w:val="0058626A"/>
    <w:rsid w:val="00593A43"/>
    <w:rsid w:val="00596B0D"/>
    <w:rsid w:val="005B218B"/>
    <w:rsid w:val="005B5737"/>
    <w:rsid w:val="005B691D"/>
    <w:rsid w:val="005C2835"/>
    <w:rsid w:val="005C7B02"/>
    <w:rsid w:val="005C7F16"/>
    <w:rsid w:val="005D2A55"/>
    <w:rsid w:val="005E6AD7"/>
    <w:rsid w:val="00600C3A"/>
    <w:rsid w:val="006028C5"/>
    <w:rsid w:val="0060424B"/>
    <w:rsid w:val="00605DCF"/>
    <w:rsid w:val="006062DE"/>
    <w:rsid w:val="006120DB"/>
    <w:rsid w:val="00635C12"/>
    <w:rsid w:val="00636522"/>
    <w:rsid w:val="006405DE"/>
    <w:rsid w:val="00642411"/>
    <w:rsid w:val="00645583"/>
    <w:rsid w:val="00650CA7"/>
    <w:rsid w:val="00652628"/>
    <w:rsid w:val="0066567F"/>
    <w:rsid w:val="0067065B"/>
    <w:rsid w:val="00671A74"/>
    <w:rsid w:val="0068296F"/>
    <w:rsid w:val="006945DA"/>
    <w:rsid w:val="006A45B5"/>
    <w:rsid w:val="006A6639"/>
    <w:rsid w:val="006B09DE"/>
    <w:rsid w:val="006B7031"/>
    <w:rsid w:val="006C1A16"/>
    <w:rsid w:val="006C2A75"/>
    <w:rsid w:val="006E1EB9"/>
    <w:rsid w:val="006E51BF"/>
    <w:rsid w:val="006F012B"/>
    <w:rsid w:val="00700C05"/>
    <w:rsid w:val="00715E58"/>
    <w:rsid w:val="007215D2"/>
    <w:rsid w:val="00722B4B"/>
    <w:rsid w:val="00731D97"/>
    <w:rsid w:val="00742F74"/>
    <w:rsid w:val="00745E62"/>
    <w:rsid w:val="00746697"/>
    <w:rsid w:val="007503EB"/>
    <w:rsid w:val="00751727"/>
    <w:rsid w:val="00757A94"/>
    <w:rsid w:val="0076290E"/>
    <w:rsid w:val="007668AA"/>
    <w:rsid w:val="00781E1E"/>
    <w:rsid w:val="00795790"/>
    <w:rsid w:val="007A01DE"/>
    <w:rsid w:val="007A15FF"/>
    <w:rsid w:val="007A480E"/>
    <w:rsid w:val="007A4FA3"/>
    <w:rsid w:val="007B05ED"/>
    <w:rsid w:val="007C575B"/>
    <w:rsid w:val="007C750F"/>
    <w:rsid w:val="007D5468"/>
    <w:rsid w:val="007D6F1D"/>
    <w:rsid w:val="007F428A"/>
    <w:rsid w:val="007F44CB"/>
    <w:rsid w:val="00810B2B"/>
    <w:rsid w:val="00813598"/>
    <w:rsid w:val="00813930"/>
    <w:rsid w:val="00813D29"/>
    <w:rsid w:val="00815CA2"/>
    <w:rsid w:val="00817346"/>
    <w:rsid w:val="00821A84"/>
    <w:rsid w:val="00824D2A"/>
    <w:rsid w:val="00833E2D"/>
    <w:rsid w:val="008408A0"/>
    <w:rsid w:val="00842954"/>
    <w:rsid w:val="00843D0C"/>
    <w:rsid w:val="0084537C"/>
    <w:rsid w:val="00846608"/>
    <w:rsid w:val="0085516F"/>
    <w:rsid w:val="00856940"/>
    <w:rsid w:val="0086723E"/>
    <w:rsid w:val="008807F8"/>
    <w:rsid w:val="00883EF4"/>
    <w:rsid w:val="00891000"/>
    <w:rsid w:val="008925EA"/>
    <w:rsid w:val="008932F9"/>
    <w:rsid w:val="00896F93"/>
    <w:rsid w:val="008A6309"/>
    <w:rsid w:val="008B7E0E"/>
    <w:rsid w:val="008C05CA"/>
    <w:rsid w:val="008C2E65"/>
    <w:rsid w:val="008C78CD"/>
    <w:rsid w:val="008C792A"/>
    <w:rsid w:val="008D2D75"/>
    <w:rsid w:val="008E1572"/>
    <w:rsid w:val="008E5277"/>
    <w:rsid w:val="008F3FC9"/>
    <w:rsid w:val="008F4C0A"/>
    <w:rsid w:val="009041F7"/>
    <w:rsid w:val="0090583E"/>
    <w:rsid w:val="009060D6"/>
    <w:rsid w:val="00906DF7"/>
    <w:rsid w:val="00911229"/>
    <w:rsid w:val="0091223F"/>
    <w:rsid w:val="00913927"/>
    <w:rsid w:val="009225F8"/>
    <w:rsid w:val="009267E0"/>
    <w:rsid w:val="00940430"/>
    <w:rsid w:val="00940ECA"/>
    <w:rsid w:val="00942F98"/>
    <w:rsid w:val="0095324E"/>
    <w:rsid w:val="00953445"/>
    <w:rsid w:val="00954EBF"/>
    <w:rsid w:val="00964DC0"/>
    <w:rsid w:val="009653AC"/>
    <w:rsid w:val="00973925"/>
    <w:rsid w:val="0098265A"/>
    <w:rsid w:val="009864D2"/>
    <w:rsid w:val="00990074"/>
    <w:rsid w:val="00993B43"/>
    <w:rsid w:val="009970D4"/>
    <w:rsid w:val="009A4A6D"/>
    <w:rsid w:val="009A548B"/>
    <w:rsid w:val="009D43C4"/>
    <w:rsid w:val="009D4AF3"/>
    <w:rsid w:val="009D66BA"/>
    <w:rsid w:val="009E1B48"/>
    <w:rsid w:val="009E6460"/>
    <w:rsid w:val="009F2699"/>
    <w:rsid w:val="009F3173"/>
    <w:rsid w:val="009F4499"/>
    <w:rsid w:val="009F75B8"/>
    <w:rsid w:val="00A00CFF"/>
    <w:rsid w:val="00A0151A"/>
    <w:rsid w:val="00A12130"/>
    <w:rsid w:val="00A162EF"/>
    <w:rsid w:val="00A20558"/>
    <w:rsid w:val="00A2075B"/>
    <w:rsid w:val="00A20F9C"/>
    <w:rsid w:val="00A221E9"/>
    <w:rsid w:val="00A22469"/>
    <w:rsid w:val="00A265CE"/>
    <w:rsid w:val="00A27768"/>
    <w:rsid w:val="00A338DA"/>
    <w:rsid w:val="00A375C9"/>
    <w:rsid w:val="00A400C6"/>
    <w:rsid w:val="00A405FC"/>
    <w:rsid w:val="00A428D3"/>
    <w:rsid w:val="00A47A66"/>
    <w:rsid w:val="00A52097"/>
    <w:rsid w:val="00A5254D"/>
    <w:rsid w:val="00A56096"/>
    <w:rsid w:val="00A604E0"/>
    <w:rsid w:val="00A717AF"/>
    <w:rsid w:val="00A77C4D"/>
    <w:rsid w:val="00A82A57"/>
    <w:rsid w:val="00A93401"/>
    <w:rsid w:val="00AA77F4"/>
    <w:rsid w:val="00AC2CD5"/>
    <w:rsid w:val="00AD2CDF"/>
    <w:rsid w:val="00AE2219"/>
    <w:rsid w:val="00AE5F49"/>
    <w:rsid w:val="00AE63F7"/>
    <w:rsid w:val="00AF0E5F"/>
    <w:rsid w:val="00B073FB"/>
    <w:rsid w:val="00B148EA"/>
    <w:rsid w:val="00B25C80"/>
    <w:rsid w:val="00B26451"/>
    <w:rsid w:val="00B361A1"/>
    <w:rsid w:val="00B37C33"/>
    <w:rsid w:val="00B43385"/>
    <w:rsid w:val="00B44466"/>
    <w:rsid w:val="00B507BB"/>
    <w:rsid w:val="00B579AA"/>
    <w:rsid w:val="00B66102"/>
    <w:rsid w:val="00B75213"/>
    <w:rsid w:val="00B76F36"/>
    <w:rsid w:val="00B81134"/>
    <w:rsid w:val="00B84AFA"/>
    <w:rsid w:val="00B903A2"/>
    <w:rsid w:val="00B9115D"/>
    <w:rsid w:val="00B94B9B"/>
    <w:rsid w:val="00B97B13"/>
    <w:rsid w:val="00BA4DF7"/>
    <w:rsid w:val="00BA719B"/>
    <w:rsid w:val="00BB078A"/>
    <w:rsid w:val="00BB1A8B"/>
    <w:rsid w:val="00BB305C"/>
    <w:rsid w:val="00BB648C"/>
    <w:rsid w:val="00BB71F5"/>
    <w:rsid w:val="00BC382F"/>
    <w:rsid w:val="00BC44C3"/>
    <w:rsid w:val="00BC46C1"/>
    <w:rsid w:val="00BC4B8C"/>
    <w:rsid w:val="00BC5164"/>
    <w:rsid w:val="00BD0BAF"/>
    <w:rsid w:val="00BD5283"/>
    <w:rsid w:val="00BE12DA"/>
    <w:rsid w:val="00BE3A63"/>
    <w:rsid w:val="00BE5115"/>
    <w:rsid w:val="00BE606A"/>
    <w:rsid w:val="00BF2C0A"/>
    <w:rsid w:val="00C0097E"/>
    <w:rsid w:val="00C04BE4"/>
    <w:rsid w:val="00C0642C"/>
    <w:rsid w:val="00C0722B"/>
    <w:rsid w:val="00C07766"/>
    <w:rsid w:val="00C12155"/>
    <w:rsid w:val="00C141A6"/>
    <w:rsid w:val="00C209A3"/>
    <w:rsid w:val="00C209E1"/>
    <w:rsid w:val="00C256B4"/>
    <w:rsid w:val="00C341A7"/>
    <w:rsid w:val="00C42C10"/>
    <w:rsid w:val="00C42E69"/>
    <w:rsid w:val="00C5714A"/>
    <w:rsid w:val="00C67D7D"/>
    <w:rsid w:val="00C705C4"/>
    <w:rsid w:val="00C83274"/>
    <w:rsid w:val="00C843FB"/>
    <w:rsid w:val="00C84B97"/>
    <w:rsid w:val="00C93EE9"/>
    <w:rsid w:val="00C958EC"/>
    <w:rsid w:val="00CB4B4E"/>
    <w:rsid w:val="00CC582B"/>
    <w:rsid w:val="00CC6B77"/>
    <w:rsid w:val="00CE4FA0"/>
    <w:rsid w:val="00CE548A"/>
    <w:rsid w:val="00CF60EF"/>
    <w:rsid w:val="00CF7592"/>
    <w:rsid w:val="00D049B3"/>
    <w:rsid w:val="00D065F0"/>
    <w:rsid w:val="00D13CD8"/>
    <w:rsid w:val="00D150A2"/>
    <w:rsid w:val="00D2760B"/>
    <w:rsid w:val="00D34180"/>
    <w:rsid w:val="00D4147B"/>
    <w:rsid w:val="00D47040"/>
    <w:rsid w:val="00D6106F"/>
    <w:rsid w:val="00D70DD8"/>
    <w:rsid w:val="00D764DC"/>
    <w:rsid w:val="00D76AB3"/>
    <w:rsid w:val="00D77458"/>
    <w:rsid w:val="00D861AC"/>
    <w:rsid w:val="00D87840"/>
    <w:rsid w:val="00D87BFE"/>
    <w:rsid w:val="00DA156D"/>
    <w:rsid w:val="00DA4F05"/>
    <w:rsid w:val="00DB0C97"/>
    <w:rsid w:val="00DB1FDB"/>
    <w:rsid w:val="00DB3B51"/>
    <w:rsid w:val="00DB4246"/>
    <w:rsid w:val="00DB5C02"/>
    <w:rsid w:val="00DB7C5C"/>
    <w:rsid w:val="00DC1551"/>
    <w:rsid w:val="00DD03C7"/>
    <w:rsid w:val="00DD04B6"/>
    <w:rsid w:val="00DD2994"/>
    <w:rsid w:val="00DD5AA7"/>
    <w:rsid w:val="00DD6F93"/>
    <w:rsid w:val="00DD76CB"/>
    <w:rsid w:val="00DE4870"/>
    <w:rsid w:val="00DF2932"/>
    <w:rsid w:val="00DF6961"/>
    <w:rsid w:val="00E00312"/>
    <w:rsid w:val="00E00E43"/>
    <w:rsid w:val="00E02F10"/>
    <w:rsid w:val="00E050E8"/>
    <w:rsid w:val="00E13DA4"/>
    <w:rsid w:val="00E147F8"/>
    <w:rsid w:val="00E20D5F"/>
    <w:rsid w:val="00E226BB"/>
    <w:rsid w:val="00E30CD6"/>
    <w:rsid w:val="00E318AE"/>
    <w:rsid w:val="00E34AC5"/>
    <w:rsid w:val="00E40652"/>
    <w:rsid w:val="00E475EB"/>
    <w:rsid w:val="00E5394E"/>
    <w:rsid w:val="00E555A9"/>
    <w:rsid w:val="00E72058"/>
    <w:rsid w:val="00E72F66"/>
    <w:rsid w:val="00E73B7C"/>
    <w:rsid w:val="00E96BC0"/>
    <w:rsid w:val="00EA38B5"/>
    <w:rsid w:val="00EA3F92"/>
    <w:rsid w:val="00EA4E7B"/>
    <w:rsid w:val="00EA79C9"/>
    <w:rsid w:val="00ED62CF"/>
    <w:rsid w:val="00ED6474"/>
    <w:rsid w:val="00ED687B"/>
    <w:rsid w:val="00ED771D"/>
    <w:rsid w:val="00EE1360"/>
    <w:rsid w:val="00EE5860"/>
    <w:rsid w:val="00EF7BA6"/>
    <w:rsid w:val="00EF7F66"/>
    <w:rsid w:val="00F04F80"/>
    <w:rsid w:val="00F222D4"/>
    <w:rsid w:val="00F26413"/>
    <w:rsid w:val="00F32BE9"/>
    <w:rsid w:val="00F3346F"/>
    <w:rsid w:val="00F363F9"/>
    <w:rsid w:val="00F36BD9"/>
    <w:rsid w:val="00F4041E"/>
    <w:rsid w:val="00F52272"/>
    <w:rsid w:val="00F7773B"/>
    <w:rsid w:val="00F822C8"/>
    <w:rsid w:val="00F833E7"/>
    <w:rsid w:val="00F87C6C"/>
    <w:rsid w:val="00F87F86"/>
    <w:rsid w:val="00F94BF4"/>
    <w:rsid w:val="00F95C40"/>
    <w:rsid w:val="00FA5030"/>
    <w:rsid w:val="00FB1D1C"/>
    <w:rsid w:val="00FB30DF"/>
    <w:rsid w:val="00FB5134"/>
    <w:rsid w:val="00FB6C91"/>
    <w:rsid w:val="00FC53F9"/>
    <w:rsid w:val="00FD67FC"/>
    <w:rsid w:val="00FE0A7D"/>
    <w:rsid w:val="00FE1885"/>
    <w:rsid w:val="00FE528C"/>
    <w:rsid w:val="00FE6ABD"/>
    <w:rsid w:val="00FF0E1B"/>
    <w:rsid w:val="00FF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1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51"/>
    <w:pPr>
      <w:ind w:left="720"/>
      <w:contextualSpacing/>
    </w:pPr>
  </w:style>
  <w:style w:type="character" w:customStyle="1" w:styleId="Heading1Char">
    <w:name w:val="Heading 1 Char"/>
    <w:basedOn w:val="DefaultParagraphFont"/>
    <w:link w:val="Heading1"/>
    <w:uiPriority w:val="9"/>
    <w:rsid w:val="0037172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2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51"/>
    <w:pPr>
      <w:ind w:left="720"/>
      <w:contextualSpacing/>
    </w:pPr>
  </w:style>
  <w:style w:type="character" w:customStyle="1" w:styleId="Heading1Char">
    <w:name w:val="Heading 1 Char"/>
    <w:basedOn w:val="DefaultParagraphFont"/>
    <w:link w:val="Heading1"/>
    <w:uiPriority w:val="9"/>
    <w:rsid w:val="0037172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2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508">
      <w:bodyDiv w:val="1"/>
      <w:marLeft w:val="0"/>
      <w:marRight w:val="0"/>
      <w:marTop w:val="0"/>
      <w:marBottom w:val="0"/>
      <w:divBdr>
        <w:top w:val="none" w:sz="0" w:space="0" w:color="auto"/>
        <w:left w:val="none" w:sz="0" w:space="0" w:color="auto"/>
        <w:bottom w:val="none" w:sz="0" w:space="0" w:color="auto"/>
        <w:right w:val="none" w:sz="0" w:space="0" w:color="auto"/>
      </w:divBdr>
      <w:divsChild>
        <w:div w:id="1429620394">
          <w:marLeft w:val="0"/>
          <w:marRight w:val="0"/>
          <w:marTop w:val="0"/>
          <w:marBottom w:val="0"/>
          <w:divBdr>
            <w:top w:val="none" w:sz="0" w:space="0" w:color="auto"/>
            <w:left w:val="none" w:sz="0" w:space="0" w:color="auto"/>
            <w:bottom w:val="none" w:sz="0" w:space="0" w:color="auto"/>
            <w:right w:val="none" w:sz="0" w:space="0" w:color="auto"/>
          </w:divBdr>
        </w:div>
      </w:divsChild>
    </w:div>
    <w:div w:id="115099426">
      <w:bodyDiv w:val="1"/>
      <w:marLeft w:val="0"/>
      <w:marRight w:val="0"/>
      <w:marTop w:val="0"/>
      <w:marBottom w:val="0"/>
      <w:divBdr>
        <w:top w:val="none" w:sz="0" w:space="0" w:color="auto"/>
        <w:left w:val="none" w:sz="0" w:space="0" w:color="auto"/>
        <w:bottom w:val="none" w:sz="0" w:space="0" w:color="auto"/>
        <w:right w:val="none" w:sz="0" w:space="0" w:color="auto"/>
      </w:divBdr>
      <w:divsChild>
        <w:div w:id="571237213">
          <w:marLeft w:val="0"/>
          <w:marRight w:val="0"/>
          <w:marTop w:val="0"/>
          <w:marBottom w:val="0"/>
          <w:divBdr>
            <w:top w:val="none" w:sz="0" w:space="0" w:color="auto"/>
            <w:left w:val="none" w:sz="0" w:space="0" w:color="auto"/>
            <w:bottom w:val="none" w:sz="0" w:space="0" w:color="auto"/>
            <w:right w:val="none" w:sz="0" w:space="0" w:color="auto"/>
          </w:divBdr>
        </w:div>
      </w:divsChild>
    </w:div>
    <w:div w:id="117070322">
      <w:bodyDiv w:val="1"/>
      <w:marLeft w:val="0"/>
      <w:marRight w:val="0"/>
      <w:marTop w:val="0"/>
      <w:marBottom w:val="0"/>
      <w:divBdr>
        <w:top w:val="none" w:sz="0" w:space="0" w:color="auto"/>
        <w:left w:val="none" w:sz="0" w:space="0" w:color="auto"/>
        <w:bottom w:val="none" w:sz="0" w:space="0" w:color="auto"/>
        <w:right w:val="none" w:sz="0" w:space="0" w:color="auto"/>
      </w:divBdr>
      <w:divsChild>
        <w:div w:id="1645545476">
          <w:marLeft w:val="0"/>
          <w:marRight w:val="0"/>
          <w:marTop w:val="0"/>
          <w:marBottom w:val="0"/>
          <w:divBdr>
            <w:top w:val="none" w:sz="0" w:space="0" w:color="auto"/>
            <w:left w:val="none" w:sz="0" w:space="0" w:color="auto"/>
            <w:bottom w:val="none" w:sz="0" w:space="0" w:color="auto"/>
            <w:right w:val="none" w:sz="0" w:space="0" w:color="auto"/>
          </w:divBdr>
        </w:div>
      </w:divsChild>
    </w:div>
    <w:div w:id="174534620">
      <w:bodyDiv w:val="1"/>
      <w:marLeft w:val="0"/>
      <w:marRight w:val="0"/>
      <w:marTop w:val="0"/>
      <w:marBottom w:val="0"/>
      <w:divBdr>
        <w:top w:val="none" w:sz="0" w:space="0" w:color="auto"/>
        <w:left w:val="none" w:sz="0" w:space="0" w:color="auto"/>
        <w:bottom w:val="none" w:sz="0" w:space="0" w:color="auto"/>
        <w:right w:val="none" w:sz="0" w:space="0" w:color="auto"/>
      </w:divBdr>
    </w:div>
    <w:div w:id="347635357">
      <w:bodyDiv w:val="1"/>
      <w:marLeft w:val="0"/>
      <w:marRight w:val="0"/>
      <w:marTop w:val="0"/>
      <w:marBottom w:val="0"/>
      <w:divBdr>
        <w:top w:val="none" w:sz="0" w:space="0" w:color="auto"/>
        <w:left w:val="none" w:sz="0" w:space="0" w:color="auto"/>
        <w:bottom w:val="none" w:sz="0" w:space="0" w:color="auto"/>
        <w:right w:val="none" w:sz="0" w:space="0" w:color="auto"/>
      </w:divBdr>
      <w:divsChild>
        <w:div w:id="1466198417">
          <w:marLeft w:val="0"/>
          <w:marRight w:val="0"/>
          <w:marTop w:val="0"/>
          <w:marBottom w:val="0"/>
          <w:divBdr>
            <w:top w:val="none" w:sz="0" w:space="0" w:color="auto"/>
            <w:left w:val="none" w:sz="0" w:space="0" w:color="auto"/>
            <w:bottom w:val="none" w:sz="0" w:space="0" w:color="auto"/>
            <w:right w:val="none" w:sz="0" w:space="0" w:color="auto"/>
          </w:divBdr>
        </w:div>
      </w:divsChild>
    </w:div>
    <w:div w:id="363138205">
      <w:bodyDiv w:val="1"/>
      <w:marLeft w:val="0"/>
      <w:marRight w:val="0"/>
      <w:marTop w:val="0"/>
      <w:marBottom w:val="0"/>
      <w:divBdr>
        <w:top w:val="none" w:sz="0" w:space="0" w:color="auto"/>
        <w:left w:val="none" w:sz="0" w:space="0" w:color="auto"/>
        <w:bottom w:val="none" w:sz="0" w:space="0" w:color="auto"/>
        <w:right w:val="none" w:sz="0" w:space="0" w:color="auto"/>
      </w:divBdr>
      <w:divsChild>
        <w:div w:id="1706322768">
          <w:marLeft w:val="0"/>
          <w:marRight w:val="0"/>
          <w:marTop w:val="0"/>
          <w:marBottom w:val="0"/>
          <w:divBdr>
            <w:top w:val="none" w:sz="0" w:space="0" w:color="auto"/>
            <w:left w:val="none" w:sz="0" w:space="0" w:color="auto"/>
            <w:bottom w:val="none" w:sz="0" w:space="0" w:color="auto"/>
            <w:right w:val="none" w:sz="0" w:space="0" w:color="auto"/>
          </w:divBdr>
        </w:div>
      </w:divsChild>
    </w:div>
    <w:div w:id="376509217">
      <w:bodyDiv w:val="1"/>
      <w:marLeft w:val="0"/>
      <w:marRight w:val="0"/>
      <w:marTop w:val="0"/>
      <w:marBottom w:val="0"/>
      <w:divBdr>
        <w:top w:val="none" w:sz="0" w:space="0" w:color="auto"/>
        <w:left w:val="none" w:sz="0" w:space="0" w:color="auto"/>
        <w:bottom w:val="none" w:sz="0" w:space="0" w:color="auto"/>
        <w:right w:val="none" w:sz="0" w:space="0" w:color="auto"/>
      </w:divBdr>
      <w:divsChild>
        <w:div w:id="1376202776">
          <w:marLeft w:val="0"/>
          <w:marRight w:val="0"/>
          <w:marTop w:val="0"/>
          <w:marBottom w:val="0"/>
          <w:divBdr>
            <w:top w:val="none" w:sz="0" w:space="0" w:color="auto"/>
            <w:left w:val="none" w:sz="0" w:space="0" w:color="auto"/>
            <w:bottom w:val="none" w:sz="0" w:space="0" w:color="auto"/>
            <w:right w:val="none" w:sz="0" w:space="0" w:color="auto"/>
          </w:divBdr>
        </w:div>
      </w:divsChild>
    </w:div>
    <w:div w:id="380446954">
      <w:bodyDiv w:val="1"/>
      <w:marLeft w:val="0"/>
      <w:marRight w:val="0"/>
      <w:marTop w:val="0"/>
      <w:marBottom w:val="0"/>
      <w:divBdr>
        <w:top w:val="none" w:sz="0" w:space="0" w:color="auto"/>
        <w:left w:val="none" w:sz="0" w:space="0" w:color="auto"/>
        <w:bottom w:val="none" w:sz="0" w:space="0" w:color="auto"/>
        <w:right w:val="none" w:sz="0" w:space="0" w:color="auto"/>
      </w:divBdr>
    </w:div>
    <w:div w:id="386029741">
      <w:bodyDiv w:val="1"/>
      <w:marLeft w:val="0"/>
      <w:marRight w:val="0"/>
      <w:marTop w:val="0"/>
      <w:marBottom w:val="0"/>
      <w:divBdr>
        <w:top w:val="none" w:sz="0" w:space="0" w:color="auto"/>
        <w:left w:val="none" w:sz="0" w:space="0" w:color="auto"/>
        <w:bottom w:val="none" w:sz="0" w:space="0" w:color="auto"/>
        <w:right w:val="none" w:sz="0" w:space="0" w:color="auto"/>
      </w:divBdr>
      <w:divsChild>
        <w:div w:id="363486782">
          <w:marLeft w:val="0"/>
          <w:marRight w:val="0"/>
          <w:marTop w:val="0"/>
          <w:marBottom w:val="0"/>
          <w:divBdr>
            <w:top w:val="none" w:sz="0" w:space="0" w:color="auto"/>
            <w:left w:val="none" w:sz="0" w:space="0" w:color="auto"/>
            <w:bottom w:val="none" w:sz="0" w:space="0" w:color="auto"/>
            <w:right w:val="none" w:sz="0" w:space="0" w:color="auto"/>
          </w:divBdr>
        </w:div>
      </w:divsChild>
    </w:div>
    <w:div w:id="387340329">
      <w:bodyDiv w:val="1"/>
      <w:marLeft w:val="0"/>
      <w:marRight w:val="0"/>
      <w:marTop w:val="0"/>
      <w:marBottom w:val="0"/>
      <w:divBdr>
        <w:top w:val="none" w:sz="0" w:space="0" w:color="auto"/>
        <w:left w:val="none" w:sz="0" w:space="0" w:color="auto"/>
        <w:bottom w:val="none" w:sz="0" w:space="0" w:color="auto"/>
        <w:right w:val="none" w:sz="0" w:space="0" w:color="auto"/>
      </w:divBdr>
      <w:divsChild>
        <w:div w:id="576407291">
          <w:marLeft w:val="0"/>
          <w:marRight w:val="0"/>
          <w:marTop w:val="0"/>
          <w:marBottom w:val="0"/>
          <w:divBdr>
            <w:top w:val="none" w:sz="0" w:space="0" w:color="auto"/>
            <w:left w:val="none" w:sz="0" w:space="0" w:color="auto"/>
            <w:bottom w:val="none" w:sz="0" w:space="0" w:color="auto"/>
            <w:right w:val="none" w:sz="0" w:space="0" w:color="auto"/>
          </w:divBdr>
        </w:div>
      </w:divsChild>
    </w:div>
    <w:div w:id="506873816">
      <w:bodyDiv w:val="1"/>
      <w:marLeft w:val="0"/>
      <w:marRight w:val="0"/>
      <w:marTop w:val="0"/>
      <w:marBottom w:val="0"/>
      <w:divBdr>
        <w:top w:val="none" w:sz="0" w:space="0" w:color="auto"/>
        <w:left w:val="none" w:sz="0" w:space="0" w:color="auto"/>
        <w:bottom w:val="none" w:sz="0" w:space="0" w:color="auto"/>
        <w:right w:val="none" w:sz="0" w:space="0" w:color="auto"/>
      </w:divBdr>
      <w:divsChild>
        <w:div w:id="1175731522">
          <w:marLeft w:val="0"/>
          <w:marRight w:val="0"/>
          <w:marTop w:val="0"/>
          <w:marBottom w:val="0"/>
          <w:divBdr>
            <w:top w:val="none" w:sz="0" w:space="0" w:color="auto"/>
            <w:left w:val="none" w:sz="0" w:space="0" w:color="auto"/>
            <w:bottom w:val="none" w:sz="0" w:space="0" w:color="auto"/>
            <w:right w:val="none" w:sz="0" w:space="0" w:color="auto"/>
          </w:divBdr>
        </w:div>
      </w:divsChild>
    </w:div>
    <w:div w:id="532497586">
      <w:bodyDiv w:val="1"/>
      <w:marLeft w:val="0"/>
      <w:marRight w:val="0"/>
      <w:marTop w:val="0"/>
      <w:marBottom w:val="0"/>
      <w:divBdr>
        <w:top w:val="none" w:sz="0" w:space="0" w:color="auto"/>
        <w:left w:val="none" w:sz="0" w:space="0" w:color="auto"/>
        <w:bottom w:val="none" w:sz="0" w:space="0" w:color="auto"/>
        <w:right w:val="none" w:sz="0" w:space="0" w:color="auto"/>
      </w:divBdr>
      <w:divsChild>
        <w:div w:id="252855929">
          <w:marLeft w:val="0"/>
          <w:marRight w:val="0"/>
          <w:marTop w:val="0"/>
          <w:marBottom w:val="0"/>
          <w:divBdr>
            <w:top w:val="none" w:sz="0" w:space="0" w:color="auto"/>
            <w:left w:val="none" w:sz="0" w:space="0" w:color="auto"/>
            <w:bottom w:val="none" w:sz="0" w:space="0" w:color="auto"/>
            <w:right w:val="none" w:sz="0" w:space="0" w:color="auto"/>
          </w:divBdr>
        </w:div>
      </w:divsChild>
    </w:div>
    <w:div w:id="551621125">
      <w:bodyDiv w:val="1"/>
      <w:marLeft w:val="0"/>
      <w:marRight w:val="0"/>
      <w:marTop w:val="0"/>
      <w:marBottom w:val="0"/>
      <w:divBdr>
        <w:top w:val="none" w:sz="0" w:space="0" w:color="auto"/>
        <w:left w:val="none" w:sz="0" w:space="0" w:color="auto"/>
        <w:bottom w:val="none" w:sz="0" w:space="0" w:color="auto"/>
        <w:right w:val="none" w:sz="0" w:space="0" w:color="auto"/>
      </w:divBdr>
      <w:divsChild>
        <w:div w:id="1952004888">
          <w:marLeft w:val="0"/>
          <w:marRight w:val="0"/>
          <w:marTop w:val="0"/>
          <w:marBottom w:val="0"/>
          <w:divBdr>
            <w:top w:val="none" w:sz="0" w:space="0" w:color="auto"/>
            <w:left w:val="none" w:sz="0" w:space="0" w:color="auto"/>
            <w:bottom w:val="none" w:sz="0" w:space="0" w:color="auto"/>
            <w:right w:val="none" w:sz="0" w:space="0" w:color="auto"/>
          </w:divBdr>
        </w:div>
      </w:divsChild>
    </w:div>
    <w:div w:id="582568668">
      <w:bodyDiv w:val="1"/>
      <w:marLeft w:val="0"/>
      <w:marRight w:val="0"/>
      <w:marTop w:val="0"/>
      <w:marBottom w:val="0"/>
      <w:divBdr>
        <w:top w:val="none" w:sz="0" w:space="0" w:color="auto"/>
        <w:left w:val="none" w:sz="0" w:space="0" w:color="auto"/>
        <w:bottom w:val="none" w:sz="0" w:space="0" w:color="auto"/>
        <w:right w:val="none" w:sz="0" w:space="0" w:color="auto"/>
      </w:divBdr>
    </w:div>
    <w:div w:id="734280326">
      <w:bodyDiv w:val="1"/>
      <w:marLeft w:val="0"/>
      <w:marRight w:val="0"/>
      <w:marTop w:val="0"/>
      <w:marBottom w:val="0"/>
      <w:divBdr>
        <w:top w:val="none" w:sz="0" w:space="0" w:color="auto"/>
        <w:left w:val="none" w:sz="0" w:space="0" w:color="auto"/>
        <w:bottom w:val="none" w:sz="0" w:space="0" w:color="auto"/>
        <w:right w:val="none" w:sz="0" w:space="0" w:color="auto"/>
      </w:divBdr>
      <w:divsChild>
        <w:div w:id="719983742">
          <w:marLeft w:val="0"/>
          <w:marRight w:val="0"/>
          <w:marTop w:val="0"/>
          <w:marBottom w:val="0"/>
          <w:divBdr>
            <w:top w:val="none" w:sz="0" w:space="0" w:color="auto"/>
            <w:left w:val="none" w:sz="0" w:space="0" w:color="auto"/>
            <w:bottom w:val="none" w:sz="0" w:space="0" w:color="auto"/>
            <w:right w:val="none" w:sz="0" w:space="0" w:color="auto"/>
          </w:divBdr>
        </w:div>
      </w:divsChild>
    </w:div>
    <w:div w:id="74711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3810">
          <w:marLeft w:val="0"/>
          <w:marRight w:val="0"/>
          <w:marTop w:val="0"/>
          <w:marBottom w:val="0"/>
          <w:divBdr>
            <w:top w:val="none" w:sz="0" w:space="0" w:color="auto"/>
            <w:left w:val="none" w:sz="0" w:space="0" w:color="auto"/>
            <w:bottom w:val="none" w:sz="0" w:space="0" w:color="auto"/>
            <w:right w:val="none" w:sz="0" w:space="0" w:color="auto"/>
          </w:divBdr>
        </w:div>
      </w:divsChild>
    </w:div>
    <w:div w:id="867715024">
      <w:bodyDiv w:val="1"/>
      <w:marLeft w:val="0"/>
      <w:marRight w:val="0"/>
      <w:marTop w:val="0"/>
      <w:marBottom w:val="0"/>
      <w:divBdr>
        <w:top w:val="none" w:sz="0" w:space="0" w:color="auto"/>
        <w:left w:val="none" w:sz="0" w:space="0" w:color="auto"/>
        <w:bottom w:val="none" w:sz="0" w:space="0" w:color="auto"/>
        <w:right w:val="none" w:sz="0" w:space="0" w:color="auto"/>
      </w:divBdr>
      <w:divsChild>
        <w:div w:id="1650131426">
          <w:marLeft w:val="0"/>
          <w:marRight w:val="0"/>
          <w:marTop w:val="0"/>
          <w:marBottom w:val="0"/>
          <w:divBdr>
            <w:top w:val="none" w:sz="0" w:space="0" w:color="auto"/>
            <w:left w:val="none" w:sz="0" w:space="0" w:color="auto"/>
            <w:bottom w:val="none" w:sz="0" w:space="0" w:color="auto"/>
            <w:right w:val="none" w:sz="0" w:space="0" w:color="auto"/>
          </w:divBdr>
        </w:div>
      </w:divsChild>
    </w:div>
    <w:div w:id="876744509">
      <w:bodyDiv w:val="1"/>
      <w:marLeft w:val="0"/>
      <w:marRight w:val="0"/>
      <w:marTop w:val="0"/>
      <w:marBottom w:val="0"/>
      <w:divBdr>
        <w:top w:val="none" w:sz="0" w:space="0" w:color="auto"/>
        <w:left w:val="none" w:sz="0" w:space="0" w:color="auto"/>
        <w:bottom w:val="none" w:sz="0" w:space="0" w:color="auto"/>
        <w:right w:val="none" w:sz="0" w:space="0" w:color="auto"/>
      </w:divBdr>
      <w:divsChild>
        <w:div w:id="1627198633">
          <w:marLeft w:val="0"/>
          <w:marRight w:val="0"/>
          <w:marTop w:val="0"/>
          <w:marBottom w:val="0"/>
          <w:divBdr>
            <w:top w:val="none" w:sz="0" w:space="0" w:color="auto"/>
            <w:left w:val="none" w:sz="0" w:space="0" w:color="auto"/>
            <w:bottom w:val="none" w:sz="0" w:space="0" w:color="auto"/>
            <w:right w:val="none" w:sz="0" w:space="0" w:color="auto"/>
          </w:divBdr>
        </w:div>
      </w:divsChild>
    </w:div>
    <w:div w:id="945423577">
      <w:bodyDiv w:val="1"/>
      <w:marLeft w:val="0"/>
      <w:marRight w:val="0"/>
      <w:marTop w:val="0"/>
      <w:marBottom w:val="0"/>
      <w:divBdr>
        <w:top w:val="none" w:sz="0" w:space="0" w:color="auto"/>
        <w:left w:val="none" w:sz="0" w:space="0" w:color="auto"/>
        <w:bottom w:val="none" w:sz="0" w:space="0" w:color="auto"/>
        <w:right w:val="none" w:sz="0" w:space="0" w:color="auto"/>
      </w:divBdr>
      <w:divsChild>
        <w:div w:id="721489028">
          <w:marLeft w:val="0"/>
          <w:marRight w:val="0"/>
          <w:marTop w:val="0"/>
          <w:marBottom w:val="0"/>
          <w:divBdr>
            <w:top w:val="none" w:sz="0" w:space="0" w:color="auto"/>
            <w:left w:val="none" w:sz="0" w:space="0" w:color="auto"/>
            <w:bottom w:val="none" w:sz="0" w:space="0" w:color="auto"/>
            <w:right w:val="none" w:sz="0" w:space="0" w:color="auto"/>
          </w:divBdr>
        </w:div>
      </w:divsChild>
    </w:div>
    <w:div w:id="1008796850">
      <w:bodyDiv w:val="1"/>
      <w:marLeft w:val="0"/>
      <w:marRight w:val="0"/>
      <w:marTop w:val="0"/>
      <w:marBottom w:val="0"/>
      <w:divBdr>
        <w:top w:val="none" w:sz="0" w:space="0" w:color="auto"/>
        <w:left w:val="none" w:sz="0" w:space="0" w:color="auto"/>
        <w:bottom w:val="none" w:sz="0" w:space="0" w:color="auto"/>
        <w:right w:val="none" w:sz="0" w:space="0" w:color="auto"/>
      </w:divBdr>
      <w:divsChild>
        <w:div w:id="1852837333">
          <w:marLeft w:val="0"/>
          <w:marRight w:val="0"/>
          <w:marTop w:val="0"/>
          <w:marBottom w:val="0"/>
          <w:divBdr>
            <w:top w:val="none" w:sz="0" w:space="0" w:color="auto"/>
            <w:left w:val="none" w:sz="0" w:space="0" w:color="auto"/>
            <w:bottom w:val="none" w:sz="0" w:space="0" w:color="auto"/>
            <w:right w:val="none" w:sz="0" w:space="0" w:color="auto"/>
          </w:divBdr>
        </w:div>
      </w:divsChild>
    </w:div>
    <w:div w:id="1076515356">
      <w:bodyDiv w:val="1"/>
      <w:marLeft w:val="0"/>
      <w:marRight w:val="0"/>
      <w:marTop w:val="0"/>
      <w:marBottom w:val="0"/>
      <w:divBdr>
        <w:top w:val="none" w:sz="0" w:space="0" w:color="auto"/>
        <w:left w:val="none" w:sz="0" w:space="0" w:color="auto"/>
        <w:bottom w:val="none" w:sz="0" w:space="0" w:color="auto"/>
        <w:right w:val="none" w:sz="0" w:space="0" w:color="auto"/>
      </w:divBdr>
      <w:divsChild>
        <w:div w:id="757749307">
          <w:marLeft w:val="0"/>
          <w:marRight w:val="0"/>
          <w:marTop w:val="0"/>
          <w:marBottom w:val="0"/>
          <w:divBdr>
            <w:top w:val="none" w:sz="0" w:space="0" w:color="auto"/>
            <w:left w:val="none" w:sz="0" w:space="0" w:color="auto"/>
            <w:bottom w:val="none" w:sz="0" w:space="0" w:color="auto"/>
            <w:right w:val="none" w:sz="0" w:space="0" w:color="auto"/>
          </w:divBdr>
        </w:div>
      </w:divsChild>
    </w:div>
    <w:div w:id="1078283025">
      <w:bodyDiv w:val="1"/>
      <w:marLeft w:val="0"/>
      <w:marRight w:val="0"/>
      <w:marTop w:val="0"/>
      <w:marBottom w:val="0"/>
      <w:divBdr>
        <w:top w:val="none" w:sz="0" w:space="0" w:color="auto"/>
        <w:left w:val="none" w:sz="0" w:space="0" w:color="auto"/>
        <w:bottom w:val="none" w:sz="0" w:space="0" w:color="auto"/>
        <w:right w:val="none" w:sz="0" w:space="0" w:color="auto"/>
      </w:divBdr>
      <w:divsChild>
        <w:div w:id="177238239">
          <w:marLeft w:val="0"/>
          <w:marRight w:val="0"/>
          <w:marTop w:val="0"/>
          <w:marBottom w:val="0"/>
          <w:divBdr>
            <w:top w:val="none" w:sz="0" w:space="0" w:color="auto"/>
            <w:left w:val="none" w:sz="0" w:space="0" w:color="auto"/>
            <w:bottom w:val="none" w:sz="0" w:space="0" w:color="auto"/>
            <w:right w:val="none" w:sz="0" w:space="0" w:color="auto"/>
          </w:divBdr>
        </w:div>
      </w:divsChild>
    </w:div>
    <w:div w:id="1127891006">
      <w:bodyDiv w:val="1"/>
      <w:marLeft w:val="0"/>
      <w:marRight w:val="0"/>
      <w:marTop w:val="0"/>
      <w:marBottom w:val="0"/>
      <w:divBdr>
        <w:top w:val="none" w:sz="0" w:space="0" w:color="auto"/>
        <w:left w:val="none" w:sz="0" w:space="0" w:color="auto"/>
        <w:bottom w:val="none" w:sz="0" w:space="0" w:color="auto"/>
        <w:right w:val="none" w:sz="0" w:space="0" w:color="auto"/>
      </w:divBdr>
      <w:divsChild>
        <w:div w:id="1863397137">
          <w:marLeft w:val="0"/>
          <w:marRight w:val="0"/>
          <w:marTop w:val="0"/>
          <w:marBottom w:val="0"/>
          <w:divBdr>
            <w:top w:val="none" w:sz="0" w:space="0" w:color="auto"/>
            <w:left w:val="none" w:sz="0" w:space="0" w:color="auto"/>
            <w:bottom w:val="none" w:sz="0" w:space="0" w:color="auto"/>
            <w:right w:val="none" w:sz="0" w:space="0" w:color="auto"/>
          </w:divBdr>
        </w:div>
      </w:divsChild>
    </w:div>
    <w:div w:id="1385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248146">
          <w:marLeft w:val="0"/>
          <w:marRight w:val="0"/>
          <w:marTop w:val="0"/>
          <w:marBottom w:val="0"/>
          <w:divBdr>
            <w:top w:val="none" w:sz="0" w:space="0" w:color="auto"/>
            <w:left w:val="none" w:sz="0" w:space="0" w:color="auto"/>
            <w:bottom w:val="none" w:sz="0" w:space="0" w:color="auto"/>
            <w:right w:val="none" w:sz="0" w:space="0" w:color="auto"/>
          </w:divBdr>
        </w:div>
      </w:divsChild>
    </w:div>
    <w:div w:id="1604681222">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1">
          <w:marLeft w:val="0"/>
          <w:marRight w:val="0"/>
          <w:marTop w:val="0"/>
          <w:marBottom w:val="0"/>
          <w:divBdr>
            <w:top w:val="none" w:sz="0" w:space="0" w:color="auto"/>
            <w:left w:val="none" w:sz="0" w:space="0" w:color="auto"/>
            <w:bottom w:val="none" w:sz="0" w:space="0" w:color="auto"/>
            <w:right w:val="none" w:sz="0" w:space="0" w:color="auto"/>
          </w:divBdr>
        </w:div>
      </w:divsChild>
    </w:div>
    <w:div w:id="1704405754">
      <w:bodyDiv w:val="1"/>
      <w:marLeft w:val="0"/>
      <w:marRight w:val="0"/>
      <w:marTop w:val="0"/>
      <w:marBottom w:val="0"/>
      <w:divBdr>
        <w:top w:val="none" w:sz="0" w:space="0" w:color="auto"/>
        <w:left w:val="none" w:sz="0" w:space="0" w:color="auto"/>
        <w:bottom w:val="none" w:sz="0" w:space="0" w:color="auto"/>
        <w:right w:val="none" w:sz="0" w:space="0" w:color="auto"/>
      </w:divBdr>
      <w:divsChild>
        <w:div w:id="1571842872">
          <w:marLeft w:val="0"/>
          <w:marRight w:val="0"/>
          <w:marTop w:val="0"/>
          <w:marBottom w:val="0"/>
          <w:divBdr>
            <w:top w:val="none" w:sz="0" w:space="0" w:color="auto"/>
            <w:left w:val="none" w:sz="0" w:space="0" w:color="auto"/>
            <w:bottom w:val="none" w:sz="0" w:space="0" w:color="auto"/>
            <w:right w:val="none" w:sz="0" w:space="0" w:color="auto"/>
          </w:divBdr>
        </w:div>
      </w:divsChild>
    </w:div>
    <w:div w:id="1720934755">
      <w:bodyDiv w:val="1"/>
      <w:marLeft w:val="0"/>
      <w:marRight w:val="0"/>
      <w:marTop w:val="0"/>
      <w:marBottom w:val="0"/>
      <w:divBdr>
        <w:top w:val="none" w:sz="0" w:space="0" w:color="auto"/>
        <w:left w:val="none" w:sz="0" w:space="0" w:color="auto"/>
        <w:bottom w:val="none" w:sz="0" w:space="0" w:color="auto"/>
        <w:right w:val="none" w:sz="0" w:space="0" w:color="auto"/>
      </w:divBdr>
      <w:divsChild>
        <w:div w:id="1778216583">
          <w:marLeft w:val="0"/>
          <w:marRight w:val="0"/>
          <w:marTop w:val="0"/>
          <w:marBottom w:val="0"/>
          <w:divBdr>
            <w:top w:val="none" w:sz="0" w:space="0" w:color="auto"/>
            <w:left w:val="none" w:sz="0" w:space="0" w:color="auto"/>
            <w:bottom w:val="none" w:sz="0" w:space="0" w:color="auto"/>
            <w:right w:val="none" w:sz="0" w:space="0" w:color="auto"/>
          </w:divBdr>
        </w:div>
      </w:divsChild>
    </w:div>
    <w:div w:id="1818765670">
      <w:bodyDiv w:val="1"/>
      <w:marLeft w:val="0"/>
      <w:marRight w:val="0"/>
      <w:marTop w:val="0"/>
      <w:marBottom w:val="0"/>
      <w:divBdr>
        <w:top w:val="none" w:sz="0" w:space="0" w:color="auto"/>
        <w:left w:val="none" w:sz="0" w:space="0" w:color="auto"/>
        <w:bottom w:val="none" w:sz="0" w:space="0" w:color="auto"/>
        <w:right w:val="none" w:sz="0" w:space="0" w:color="auto"/>
      </w:divBdr>
      <w:divsChild>
        <w:div w:id="426923010">
          <w:marLeft w:val="0"/>
          <w:marRight w:val="0"/>
          <w:marTop w:val="0"/>
          <w:marBottom w:val="0"/>
          <w:divBdr>
            <w:top w:val="none" w:sz="0" w:space="0" w:color="auto"/>
            <w:left w:val="none" w:sz="0" w:space="0" w:color="auto"/>
            <w:bottom w:val="none" w:sz="0" w:space="0" w:color="auto"/>
            <w:right w:val="none" w:sz="0" w:space="0" w:color="auto"/>
          </w:divBdr>
        </w:div>
      </w:divsChild>
    </w:div>
    <w:div w:id="1834225954">
      <w:bodyDiv w:val="1"/>
      <w:marLeft w:val="0"/>
      <w:marRight w:val="0"/>
      <w:marTop w:val="0"/>
      <w:marBottom w:val="0"/>
      <w:divBdr>
        <w:top w:val="none" w:sz="0" w:space="0" w:color="auto"/>
        <w:left w:val="none" w:sz="0" w:space="0" w:color="auto"/>
        <w:bottom w:val="none" w:sz="0" w:space="0" w:color="auto"/>
        <w:right w:val="none" w:sz="0" w:space="0" w:color="auto"/>
      </w:divBdr>
      <w:divsChild>
        <w:div w:id="144787100">
          <w:marLeft w:val="0"/>
          <w:marRight w:val="0"/>
          <w:marTop w:val="0"/>
          <w:marBottom w:val="0"/>
          <w:divBdr>
            <w:top w:val="none" w:sz="0" w:space="0" w:color="auto"/>
            <w:left w:val="none" w:sz="0" w:space="0" w:color="auto"/>
            <w:bottom w:val="none" w:sz="0" w:space="0" w:color="auto"/>
            <w:right w:val="none" w:sz="0" w:space="0" w:color="auto"/>
          </w:divBdr>
        </w:div>
      </w:divsChild>
    </w:div>
    <w:div w:id="1904943910">
      <w:bodyDiv w:val="1"/>
      <w:marLeft w:val="0"/>
      <w:marRight w:val="0"/>
      <w:marTop w:val="0"/>
      <w:marBottom w:val="0"/>
      <w:divBdr>
        <w:top w:val="none" w:sz="0" w:space="0" w:color="auto"/>
        <w:left w:val="none" w:sz="0" w:space="0" w:color="auto"/>
        <w:bottom w:val="none" w:sz="0" w:space="0" w:color="auto"/>
        <w:right w:val="none" w:sz="0" w:space="0" w:color="auto"/>
      </w:divBdr>
      <w:divsChild>
        <w:div w:id="1479420477">
          <w:marLeft w:val="0"/>
          <w:marRight w:val="0"/>
          <w:marTop w:val="0"/>
          <w:marBottom w:val="0"/>
          <w:divBdr>
            <w:top w:val="none" w:sz="0" w:space="0" w:color="auto"/>
            <w:left w:val="none" w:sz="0" w:space="0" w:color="auto"/>
            <w:bottom w:val="none" w:sz="0" w:space="0" w:color="auto"/>
            <w:right w:val="none" w:sz="0" w:space="0" w:color="auto"/>
          </w:divBdr>
          <w:divsChild>
            <w:div w:id="1732541391">
              <w:marLeft w:val="0"/>
              <w:marRight w:val="0"/>
              <w:marTop w:val="0"/>
              <w:marBottom w:val="0"/>
              <w:divBdr>
                <w:top w:val="none" w:sz="0" w:space="0" w:color="auto"/>
                <w:left w:val="none" w:sz="0" w:space="0" w:color="auto"/>
                <w:bottom w:val="none" w:sz="0" w:space="0" w:color="auto"/>
                <w:right w:val="none" w:sz="0" w:space="0" w:color="auto"/>
              </w:divBdr>
              <w:divsChild>
                <w:div w:id="1345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11869">
      <w:bodyDiv w:val="1"/>
      <w:marLeft w:val="0"/>
      <w:marRight w:val="0"/>
      <w:marTop w:val="0"/>
      <w:marBottom w:val="0"/>
      <w:divBdr>
        <w:top w:val="none" w:sz="0" w:space="0" w:color="auto"/>
        <w:left w:val="none" w:sz="0" w:space="0" w:color="auto"/>
        <w:bottom w:val="none" w:sz="0" w:space="0" w:color="auto"/>
        <w:right w:val="none" w:sz="0" w:space="0" w:color="auto"/>
      </w:divBdr>
      <w:divsChild>
        <w:div w:id="993338994">
          <w:marLeft w:val="0"/>
          <w:marRight w:val="0"/>
          <w:marTop w:val="0"/>
          <w:marBottom w:val="0"/>
          <w:divBdr>
            <w:top w:val="none" w:sz="0" w:space="0" w:color="auto"/>
            <w:left w:val="none" w:sz="0" w:space="0" w:color="auto"/>
            <w:bottom w:val="none" w:sz="0" w:space="0" w:color="auto"/>
            <w:right w:val="none" w:sz="0" w:space="0" w:color="auto"/>
          </w:divBdr>
        </w:div>
      </w:divsChild>
    </w:div>
    <w:div w:id="2048486976">
      <w:bodyDiv w:val="1"/>
      <w:marLeft w:val="0"/>
      <w:marRight w:val="0"/>
      <w:marTop w:val="0"/>
      <w:marBottom w:val="0"/>
      <w:divBdr>
        <w:top w:val="none" w:sz="0" w:space="0" w:color="auto"/>
        <w:left w:val="none" w:sz="0" w:space="0" w:color="auto"/>
        <w:bottom w:val="none" w:sz="0" w:space="0" w:color="auto"/>
        <w:right w:val="none" w:sz="0" w:space="0" w:color="auto"/>
      </w:divBdr>
      <w:divsChild>
        <w:div w:id="913199883">
          <w:marLeft w:val="0"/>
          <w:marRight w:val="0"/>
          <w:marTop w:val="0"/>
          <w:marBottom w:val="0"/>
          <w:divBdr>
            <w:top w:val="none" w:sz="0" w:space="0" w:color="auto"/>
            <w:left w:val="none" w:sz="0" w:space="0" w:color="auto"/>
            <w:bottom w:val="none" w:sz="0" w:space="0" w:color="auto"/>
            <w:right w:val="none" w:sz="0" w:space="0" w:color="auto"/>
          </w:divBdr>
        </w:div>
      </w:divsChild>
    </w:div>
    <w:div w:id="2126197451">
      <w:bodyDiv w:val="1"/>
      <w:marLeft w:val="0"/>
      <w:marRight w:val="0"/>
      <w:marTop w:val="0"/>
      <w:marBottom w:val="0"/>
      <w:divBdr>
        <w:top w:val="none" w:sz="0" w:space="0" w:color="auto"/>
        <w:left w:val="none" w:sz="0" w:space="0" w:color="auto"/>
        <w:bottom w:val="none" w:sz="0" w:space="0" w:color="auto"/>
        <w:right w:val="none" w:sz="0" w:space="0" w:color="auto"/>
      </w:divBdr>
      <w:divsChild>
        <w:div w:id="128716447">
          <w:marLeft w:val="0"/>
          <w:marRight w:val="0"/>
          <w:marTop w:val="0"/>
          <w:marBottom w:val="0"/>
          <w:divBdr>
            <w:top w:val="none" w:sz="0" w:space="0" w:color="auto"/>
            <w:left w:val="none" w:sz="0" w:space="0" w:color="auto"/>
            <w:bottom w:val="none" w:sz="0" w:space="0" w:color="auto"/>
            <w:right w:val="none" w:sz="0" w:space="0" w:color="auto"/>
          </w:divBdr>
        </w:div>
      </w:divsChild>
    </w:div>
    <w:div w:id="2127457938">
      <w:bodyDiv w:val="1"/>
      <w:marLeft w:val="0"/>
      <w:marRight w:val="0"/>
      <w:marTop w:val="0"/>
      <w:marBottom w:val="0"/>
      <w:divBdr>
        <w:top w:val="none" w:sz="0" w:space="0" w:color="auto"/>
        <w:left w:val="none" w:sz="0" w:space="0" w:color="auto"/>
        <w:bottom w:val="none" w:sz="0" w:space="0" w:color="auto"/>
        <w:right w:val="none" w:sz="0" w:space="0" w:color="auto"/>
      </w:divBdr>
      <w:divsChild>
        <w:div w:id="2091850757">
          <w:marLeft w:val="0"/>
          <w:marRight w:val="0"/>
          <w:marTop w:val="0"/>
          <w:marBottom w:val="0"/>
          <w:divBdr>
            <w:top w:val="none" w:sz="0" w:space="0" w:color="auto"/>
            <w:left w:val="none" w:sz="0" w:space="0" w:color="auto"/>
            <w:bottom w:val="none" w:sz="0" w:space="0" w:color="auto"/>
            <w:right w:val="none" w:sz="0" w:space="0" w:color="auto"/>
          </w:divBdr>
        </w:div>
      </w:divsChild>
    </w:div>
    <w:div w:id="2144997461">
      <w:bodyDiv w:val="1"/>
      <w:marLeft w:val="0"/>
      <w:marRight w:val="0"/>
      <w:marTop w:val="0"/>
      <w:marBottom w:val="0"/>
      <w:divBdr>
        <w:top w:val="none" w:sz="0" w:space="0" w:color="auto"/>
        <w:left w:val="none" w:sz="0" w:space="0" w:color="auto"/>
        <w:bottom w:val="none" w:sz="0" w:space="0" w:color="auto"/>
        <w:right w:val="none" w:sz="0" w:space="0" w:color="auto"/>
      </w:divBdr>
      <w:divsChild>
        <w:div w:id="85245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onmagazine.org/article/conservation-refugees/" TargetMode="External"/><Relationship Id="rId3" Type="http://schemas.microsoft.com/office/2007/relationships/stylesWithEffects" Target="stylesWithEffects.xml"/><Relationship Id="rId7" Type="http://schemas.openxmlformats.org/officeDocument/2006/relationships/hyperlink" Target="https://calendly.com/kimberly-mar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rions@purdu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eaeprints.uea.ac.uk/48085/1/Neil_Dawson_UEA_PhD_Thesis_Dev_2013.pdf" TargetMode="External"/><Relationship Id="rId4" Type="http://schemas.openxmlformats.org/officeDocument/2006/relationships/settings" Target="settings.xml"/><Relationship Id="rId9" Type="http://schemas.openxmlformats.org/officeDocument/2006/relationships/hyperlink" Target="http://www.un.org/esa/socdev/unpfii/documents/SOWIP/en/SOWIP_chapte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14</Pages>
  <Words>5471</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Suiseeya</dc:creator>
  <cp:lastModifiedBy>Suiseeya</cp:lastModifiedBy>
  <cp:revision>39</cp:revision>
  <cp:lastPrinted>2015-08-24T16:20:00Z</cp:lastPrinted>
  <dcterms:created xsi:type="dcterms:W3CDTF">2015-09-16T11:51:00Z</dcterms:created>
  <dcterms:modified xsi:type="dcterms:W3CDTF">2015-10-01T02:28:00Z</dcterms:modified>
</cp:coreProperties>
</file>